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11" w:rsidRPr="002C6F11" w:rsidRDefault="002C6F11" w:rsidP="002C6F11">
      <w:pPr>
        <w:spacing w:after="0" w:line="240" w:lineRule="auto"/>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2C6F11" w:rsidRPr="002C6F11" w:rsidRDefault="002C6F11" w:rsidP="002C6F11">
      <w:pPr>
        <w:spacing w:after="0" w:line="240" w:lineRule="auto"/>
        <w:rPr>
          <w:rFonts w:ascii="Times New Roman" w:eastAsia="Times New Roman" w:hAnsi="Times New Roman" w:cs="Times New Roman"/>
          <w:sz w:val="24"/>
          <w:szCs w:val="24"/>
          <w:lang w:val="pl-PL"/>
        </w:rPr>
      </w:pPr>
    </w:p>
    <w:p w:rsidR="002C6F11" w:rsidRPr="002C6F11" w:rsidRDefault="002C6F11" w:rsidP="002C6F11">
      <w:pPr>
        <w:keepNext/>
        <w:spacing w:before="240" w:after="0" w:line="240" w:lineRule="auto"/>
        <w:outlineLvl w:val="3"/>
        <w:rPr>
          <w:rFonts w:ascii="Brush Script MT" w:eastAsia="Times New Roman" w:hAnsi="Brush Script MT" w:cs="Times New Roman"/>
          <w:bCs/>
          <w:i/>
          <w:color w:val="0000FF"/>
          <w:sz w:val="48"/>
          <w:szCs w:val="48"/>
          <w:lang w:val="sr-Latn-CS"/>
        </w:rPr>
      </w:pPr>
      <w:r w:rsidRPr="002C6F11">
        <w:rPr>
          <w:rFonts w:ascii="Brush Script MT" w:eastAsia="Times New Roman" w:hAnsi="Brush Script MT" w:cs="Times New Roman"/>
          <w:bCs/>
          <w:i/>
          <w:color w:val="FF00FF"/>
          <w:sz w:val="48"/>
          <w:szCs w:val="48"/>
          <w:lang w:val="sr-Latn-CS"/>
        </w:rPr>
        <w:t>Za</w:t>
      </w:r>
      <w:r w:rsidRPr="002C6F11">
        <w:rPr>
          <w:rFonts w:ascii="Times New Roman" w:eastAsia="Times New Roman" w:hAnsi="Times New Roman" w:cs="Times New Roman"/>
          <w:b/>
          <w:bCs/>
          <w:i/>
          <w:color w:val="FF00FF"/>
          <w:sz w:val="34"/>
          <w:szCs w:val="34"/>
          <w:lang w:val="sr-Latn-CS"/>
        </w:rPr>
        <w:t>č</w:t>
      </w:r>
      <w:r w:rsidRPr="002C6F11">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6.novem</w:t>
      </w:r>
      <w:r w:rsidRPr="002C6F11">
        <w:rPr>
          <w:rFonts w:ascii="Brush Script MT" w:eastAsia="Times New Roman" w:hAnsi="Brush Script MT" w:cs="Times New Roman"/>
          <w:bCs/>
          <w:i/>
          <w:color w:val="0000CC"/>
          <w:sz w:val="48"/>
          <w:szCs w:val="48"/>
        </w:rPr>
        <w:t>bar</w:t>
      </w:r>
      <w:r w:rsidRPr="002C6F11">
        <w:rPr>
          <w:rFonts w:ascii="Brush Script MT" w:eastAsia="Times New Roman" w:hAnsi="Brush Script MT" w:cs="Times New Roman"/>
          <w:bCs/>
          <w:i/>
          <w:color w:val="0000CC"/>
          <w:sz w:val="48"/>
          <w:szCs w:val="48"/>
          <w:lang w:val="sr-Latn-CS"/>
        </w:rPr>
        <w:t xml:space="preserve"> 2014</w:t>
      </w:r>
      <w:r w:rsidRPr="002C6F11">
        <w:rPr>
          <w:rFonts w:ascii="Brush Script MT" w:eastAsia="Times New Roman" w:hAnsi="Brush Script MT" w:cs="Times New Roman"/>
          <w:bCs/>
          <w:i/>
          <w:color w:val="0000FF"/>
          <w:sz w:val="48"/>
          <w:szCs w:val="48"/>
          <w:lang w:val="sr-Latn-CS"/>
        </w:rPr>
        <w:t>.</w:t>
      </w:r>
    </w:p>
    <w:p w:rsidR="00D45DE8" w:rsidRPr="00D45DE8" w:rsidRDefault="00D45DE8" w:rsidP="00240A1B">
      <w:pPr>
        <w:spacing w:after="0" w:line="240" w:lineRule="auto"/>
        <w:rPr>
          <w:rFonts w:ascii="Times New Roman" w:eastAsia="Times New Roman" w:hAnsi="Times New Roman" w:cs="Times New Roman"/>
          <w:bCs/>
          <w:noProof/>
          <w:sz w:val="24"/>
          <w:szCs w:val="24"/>
        </w:rPr>
      </w:pPr>
    </w:p>
    <w:p w:rsidR="00D45DE8" w:rsidRPr="00D45DE8" w:rsidRDefault="00D45DE8" w:rsidP="00240A1B">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NSPRV</w:t>
      </w:r>
      <w:r w:rsidRPr="00D45DE8">
        <w:rPr>
          <w:rFonts w:ascii="Times New Roman" w:eastAsia="Times New Roman" w:hAnsi="Times New Roman" w:cs="Times New Roman"/>
          <w:b/>
          <w:bCs/>
          <w:noProof/>
          <w:color w:val="0000CC"/>
          <w:sz w:val="28"/>
          <w:szCs w:val="24"/>
        </w:rPr>
        <w:t xml:space="preserve"> o štrajku</w:t>
      </w:r>
    </w:p>
    <w:p w:rsidR="00D45DE8" w:rsidRPr="00D45DE8" w:rsidRDefault="00D45DE8" w:rsidP="00240A1B">
      <w:pPr>
        <w:spacing w:after="0" w:line="240" w:lineRule="auto"/>
        <w:rPr>
          <w:rFonts w:ascii="Times New Roman" w:eastAsia="Times New Roman" w:hAnsi="Times New Roman" w:cs="Times New Roman"/>
          <w:bCs/>
          <w:noProof/>
          <w:sz w:val="24"/>
          <w:szCs w:val="24"/>
        </w:rPr>
      </w:pPr>
    </w:p>
    <w:p w:rsidR="00D45DE8" w:rsidRPr="00D45DE8" w:rsidRDefault="00D45DE8" w:rsidP="00240A1B">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drawing>
          <wp:anchor distT="0" distB="0" distL="114300" distR="114300" simplePos="0" relativeHeight="251679744" behindDoc="1" locked="0" layoutInCell="1" allowOverlap="1">
            <wp:simplePos x="0" y="0"/>
            <wp:positionH relativeFrom="column">
              <wp:posOffset>3215005</wp:posOffset>
            </wp:positionH>
            <wp:positionV relativeFrom="paragraph">
              <wp:posOffset>211455</wp:posOffset>
            </wp:positionV>
            <wp:extent cx="2695575" cy="1347470"/>
            <wp:effectExtent l="0" t="0" r="9525" b="5080"/>
            <wp:wrapTight wrapText="bothSides">
              <wp:wrapPolygon edited="0">
                <wp:start x="0" y="0"/>
                <wp:lineTo x="0" y="21376"/>
                <wp:lineTo x="21524" y="21376"/>
                <wp:lineTo x="21524" y="0"/>
                <wp:lineTo x="0" y="0"/>
              </wp:wrapPolygon>
            </wp:wrapTight>
            <wp:docPr id="4" name="Picture 4" descr="C:\Users\Zdravko\Pictures\strajjkk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95575" cy="1347470"/>
                    </a:xfrm>
                    <a:prstGeom prst="rect">
                      <a:avLst/>
                    </a:prstGeom>
                    <a:noFill/>
                    <a:ln>
                      <a:noFill/>
                    </a:ln>
                  </pic:spPr>
                </pic:pic>
              </a:graphicData>
            </a:graphic>
          </wp:anchor>
        </w:drawing>
      </w:r>
      <w:r w:rsidRPr="00D45DE8">
        <w:rPr>
          <w:rFonts w:ascii="Times New Roman" w:eastAsia="Times New Roman" w:hAnsi="Times New Roman" w:cs="Times New Roman"/>
          <w:bCs/>
          <w:noProof/>
          <w:sz w:val="24"/>
          <w:szCs w:val="24"/>
        </w:rPr>
        <w:t xml:space="preserve">         Nakon nespretno sročene Odluke o stupanju u štrajk sa početkom 17. novembra, koju su potpisali predstavnici sva četiri sindikata u delatnosti prosvete, naš Sindikat se obratio saopštenjem od 30. oktobra, u kome je delom pojasnio spornu Odluku i najavio sednice Izvršnog odbora NSPRV i Predsedništva SrpS, koje su trebale da definitivno odrede stav našeg Sindikata prema štrajku zakazanom za 17. novembar, odnosno nastavku štrajka od 02. i 22. septembra ove godine. Kako je i najavljeno, sednice su održane – 03. novembra sednica Izvršnog odbora NSPRV i dan kasnije 04. novembra sednica Predsedništva SrpS. </w:t>
      </w:r>
    </w:p>
    <w:p w:rsidR="00D45DE8" w:rsidRPr="00D45DE8" w:rsidRDefault="00D45DE8" w:rsidP="00240A1B">
      <w:pPr>
        <w:spacing w:after="0" w:line="240" w:lineRule="auto"/>
        <w:jc w:val="both"/>
        <w:rPr>
          <w:rFonts w:ascii="Times New Roman" w:eastAsia="Times New Roman" w:hAnsi="Times New Roman" w:cs="Times New Roman"/>
          <w:bCs/>
          <w:noProof/>
          <w:sz w:val="24"/>
          <w:szCs w:val="24"/>
        </w:rPr>
      </w:pPr>
      <w:r w:rsidRPr="00D45DE8">
        <w:rPr>
          <w:rFonts w:ascii="Times New Roman" w:eastAsia="Times New Roman" w:hAnsi="Times New Roman" w:cs="Times New Roman"/>
          <w:bCs/>
          <w:noProof/>
          <w:sz w:val="24"/>
          <w:szCs w:val="24"/>
        </w:rPr>
        <w:t xml:space="preserve">         I na jednoj i na drugoj sednici konstatovano je da je tačka 2. sporne Odluke dovela u zabludu većinu sindikalnih predstavnika i aktivista kojima je dostavljena putem škola, pa je zaključeno da se nakon današnje sednice zajedničkog Štrajkačkog odbora svim članovima sindikata, drugim zaposlenima i školama uputi precizno Uputstvo o datumu štrajka, kao i načinu na koji će on biti realizovan. Što se tiče NSPRV i SrpS-a, stav je da se štrajk održi u ponedeljak 17. novembra, utorak 25. novembra, sredu 03. decembra i četvrtak 11. decembra, s tim da bi ovakav štrajk bio realizovan u skladu sa zakonima o osnovnom i srednjem obrazovanju i vaspitanju sa minimumom procesa rada i organizacijom nastave u skladu sa minimumom procesa rada. Osim toga, Štrajkački odbor četiri sindikata će doneti i Odluku da se u ove dane organizuju i protesti u pojedinim mestima u Republici na kojima bi sindikati – učesnici štrajka ponovili razloge za štrajk i javno izneli štrajkačke zahteve, s tim da bi poslednji termin bio rezervisan za protest u Beogradu, jer se i poklapa sa krajem kampanje za donošenje Zakona o budžetu za 2015. godinu, kao i pratećih sistemskih zakona od kojih je za zaposlene u prosveti najvažniji Zakon o javnoj upravi u kome bi se trebali naći i platni razredi za čitav javni sektor i čije je donošenje ustvari ključ rešenja za prosvetu u narednom periodu. </w:t>
      </w:r>
    </w:p>
    <w:p w:rsidR="00D45DE8" w:rsidRPr="00D45DE8" w:rsidRDefault="00D45DE8" w:rsidP="00240A1B">
      <w:pPr>
        <w:spacing w:after="0" w:line="240" w:lineRule="auto"/>
        <w:jc w:val="both"/>
        <w:rPr>
          <w:rFonts w:ascii="Times New Roman" w:eastAsia="Times New Roman" w:hAnsi="Times New Roman" w:cs="Times New Roman"/>
          <w:b/>
          <w:bCs/>
          <w:i/>
          <w:noProof/>
          <w:color w:val="0000CC"/>
          <w:sz w:val="24"/>
          <w:szCs w:val="24"/>
        </w:rPr>
      </w:pPr>
      <w:r w:rsidRPr="00D45DE8">
        <w:rPr>
          <w:rFonts w:ascii="Times New Roman" w:eastAsia="Times New Roman" w:hAnsi="Times New Roman" w:cs="Times New Roman"/>
          <w:bCs/>
          <w:noProof/>
          <w:sz w:val="24"/>
          <w:szCs w:val="24"/>
        </w:rPr>
        <w:t xml:space="preserve">         Što se tiče štrajkačkih zahteva, NSPRV i SrpS smatraju da se treba fokusirati na samo dva zahteva, a to su donošenje Zakona o javnoj upravi sa platnim razredima za čitav javni sektor sa primenom od 01. januara 2015. godine i hitno zaključenje Posebnog kolektivnog ugovora za osnovne i srednje škole i domove učenika. O detaljima sa Štrajkačkog odbora više sutra. </w:t>
      </w:r>
      <w:r w:rsidRPr="00D45DE8">
        <w:rPr>
          <w:rFonts w:ascii="Times New Roman" w:eastAsia="Times New Roman" w:hAnsi="Times New Roman" w:cs="Times New Roman"/>
          <w:b/>
          <w:bCs/>
          <w:i/>
          <w:noProof/>
          <w:color w:val="0000CC"/>
          <w:sz w:val="24"/>
          <w:szCs w:val="24"/>
        </w:rPr>
        <w:t>(→Saopštenja)</w:t>
      </w:r>
    </w:p>
    <w:p w:rsidR="00D45DE8" w:rsidRPr="00240A1B" w:rsidRDefault="00D45DE8" w:rsidP="00240A1B">
      <w:pPr>
        <w:spacing w:after="0" w:line="240" w:lineRule="auto"/>
        <w:rPr>
          <w:rFonts w:ascii="Times New Roman" w:eastAsia="Times New Roman" w:hAnsi="Times New Roman" w:cs="Times New Roman"/>
          <w:bCs/>
          <w:noProof/>
          <w:sz w:val="24"/>
          <w:szCs w:val="24"/>
        </w:rPr>
      </w:pPr>
    </w:p>
    <w:p w:rsidR="00D45DE8" w:rsidRPr="005A4E69" w:rsidRDefault="00D45DE8" w:rsidP="00D45DE8">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Njilaš</w:t>
      </w:r>
      <w:r>
        <w:rPr>
          <w:rFonts w:ascii="Times New Roman" w:eastAsia="Times New Roman" w:hAnsi="Times New Roman" w:cs="Times New Roman"/>
          <w:b/>
          <w:bCs/>
          <w:noProof/>
          <w:color w:val="0000CC"/>
          <w:sz w:val="28"/>
          <w:szCs w:val="24"/>
        </w:rPr>
        <w:t xml:space="preserve">: </w:t>
      </w:r>
      <w:r w:rsidRPr="005A4E69">
        <w:rPr>
          <w:rFonts w:ascii="Times New Roman" w:eastAsia="Times New Roman" w:hAnsi="Times New Roman" w:cs="Times New Roman"/>
          <w:b/>
          <w:bCs/>
          <w:noProof/>
          <w:color w:val="0000CC"/>
          <w:sz w:val="28"/>
          <w:szCs w:val="24"/>
        </w:rPr>
        <w:t>Biće para i za udobnije krevete</w:t>
      </w:r>
    </w:p>
    <w:p w:rsidR="00D45DE8" w:rsidRDefault="00D45DE8" w:rsidP="00D45DE8">
      <w:pPr>
        <w:spacing w:after="0" w:line="240" w:lineRule="auto"/>
        <w:rPr>
          <w:rFonts w:ascii="Times New Roman" w:eastAsia="Times New Roman" w:hAnsi="Times New Roman" w:cs="Times New Roman"/>
          <w:bCs/>
          <w:noProof/>
          <w:sz w:val="24"/>
          <w:szCs w:val="24"/>
        </w:rPr>
      </w:pPr>
    </w:p>
    <w:p w:rsidR="00D45DE8" w:rsidRDefault="00D45DE8" w:rsidP="00D45DE8">
      <w:pPr>
        <w:spacing w:after="0" w:line="240" w:lineRule="auto"/>
        <w:ind w:firstLine="720"/>
        <w:jc w:val="both"/>
        <w:rPr>
          <w:rFonts w:ascii="Times New Roman" w:eastAsia="Times New Roman" w:hAnsi="Times New Roman" w:cs="Times New Roman"/>
          <w:bCs/>
          <w:noProof/>
          <w:sz w:val="24"/>
          <w:szCs w:val="24"/>
        </w:rPr>
      </w:pPr>
      <w:r w:rsidRPr="00A57B85">
        <w:rPr>
          <w:rFonts w:ascii="Times New Roman" w:eastAsia="Times New Roman" w:hAnsi="Times New Roman" w:cs="Times New Roman"/>
          <w:bCs/>
          <w:noProof/>
          <w:sz w:val="24"/>
          <w:szCs w:val="24"/>
        </w:rPr>
        <w:t>Do kraja ove nedelje srednje škole i domovi učenika mogu se javiti na konkurs Pokrajinskog sekretarijata za obrazovanje, propise, upravu i nacionalne manjine-nacionalne zajednice za dodelu sredstava za opremanje kojim bi se poboljšali uslovi učenja i boravka.</w:t>
      </w:r>
      <w:r w:rsidRPr="005A4E69">
        <w:rPr>
          <w:rFonts w:ascii="Times New Roman" w:eastAsia="Times New Roman" w:hAnsi="Times New Roman" w:cs="Times New Roman"/>
          <w:bCs/>
          <w:noProof/>
          <w:sz w:val="24"/>
          <w:szCs w:val="24"/>
        </w:rPr>
        <w:t>Posle šest godina pauze, 70 miliona dinara za ove namene obezb</w:t>
      </w:r>
      <w:r>
        <w:rPr>
          <w:rFonts w:ascii="Times New Roman" w:eastAsia="Times New Roman" w:hAnsi="Times New Roman" w:cs="Times New Roman"/>
          <w:bCs/>
          <w:noProof/>
          <w:sz w:val="24"/>
          <w:szCs w:val="24"/>
        </w:rPr>
        <w:t xml:space="preserve">eđeno je nedavnim rebalansom </w:t>
      </w:r>
      <w:r>
        <w:rPr>
          <w:rFonts w:ascii="Times New Roman" w:eastAsia="Times New Roman" w:hAnsi="Times New Roman" w:cs="Times New Roman"/>
          <w:bCs/>
          <w:noProof/>
          <w:sz w:val="24"/>
          <w:szCs w:val="24"/>
        </w:rPr>
        <w:lastRenderedPageBreak/>
        <w:t>budž</w:t>
      </w:r>
      <w:r w:rsidRPr="005A4E69">
        <w:rPr>
          <w:rFonts w:ascii="Times New Roman" w:eastAsia="Times New Roman" w:hAnsi="Times New Roman" w:cs="Times New Roman"/>
          <w:bCs/>
          <w:noProof/>
          <w:sz w:val="24"/>
          <w:szCs w:val="24"/>
        </w:rPr>
        <w:t>eta Vojvodine.</w:t>
      </w:r>
      <w:r w:rsidRPr="00A57B85">
        <w:rPr>
          <w:rFonts w:ascii="Times New Roman" w:eastAsia="Times New Roman" w:hAnsi="Times New Roman" w:cs="Times New Roman"/>
          <w:bCs/>
          <w:noProof/>
          <w:sz w:val="24"/>
          <w:szCs w:val="24"/>
        </w:rPr>
        <w:t>- Tako je izdvojeno 50 miliona za opremanje srednjih škola, a 20 za domove učenika -rekao je potpredsednik Pokrajinske vlade i pokrajinski sekretar za obrazovanje, propise, upravu i nacionalne manjine – nacionalne zajednice, Mihalj Njilaš na sastanku sa direktorima srednjih škola i učeničkih domova. - Konkursi su objavljeni na zvaničnoj internet-stranici sekretarijata, u „Službenom listu Vojvodine“ i „Dnevniku”.</w:t>
      </w:r>
    </w:p>
    <w:p w:rsidR="00D45DE8" w:rsidRDefault="00D45DE8" w:rsidP="00D45DE8">
      <w:pPr>
        <w:spacing w:after="0" w:line="240" w:lineRule="auto"/>
        <w:ind w:firstLine="720"/>
        <w:jc w:val="both"/>
        <w:rPr>
          <w:rFonts w:ascii="Times New Roman" w:eastAsia="Times New Roman" w:hAnsi="Times New Roman" w:cs="Times New Roman"/>
          <w:bCs/>
          <w:noProof/>
          <w:sz w:val="24"/>
          <w:szCs w:val="24"/>
        </w:rPr>
      </w:pPr>
      <w:r w:rsidRPr="00A57B85">
        <w:rPr>
          <w:rFonts w:ascii="Times New Roman" w:eastAsia="Times New Roman" w:hAnsi="Times New Roman" w:cs="Times New Roman"/>
          <w:bCs/>
          <w:noProof/>
          <w:sz w:val="24"/>
          <w:szCs w:val="24"/>
        </w:rPr>
        <w:t>Njilaš je podsetio da je Sekretarijat u saradnji sa ostalim resornim pokrajinskim sekretarijatima, radi realizacije Programa o sufinansiranju pogona za primenu novih tehnologija u Vojvodini od 2008. kao i da se poboljša stanje u školama raspoređivao robu donatora–korisnika podsticajnih sredstava vaspitno-obrazovnim ustanovama, te domovima za smeštaj đaka i studenata u pokrajini.On kaže da je u 2012. ovakvih donacija je bilo 216 u ukupnoj vrednosti od  337.390,95 evra. Lane je bilo 900  donacija u vrednosti od 318.620 evra, a ove godine u  863 podeljeno je robe vredne  152.627 evra.</w:t>
      </w:r>
    </w:p>
    <w:p w:rsidR="00D45DE8" w:rsidRPr="00D45DE8" w:rsidRDefault="00D45DE8" w:rsidP="00D45DE8">
      <w:pPr>
        <w:spacing w:after="0" w:line="240" w:lineRule="auto"/>
        <w:ind w:firstLine="720"/>
        <w:jc w:val="both"/>
        <w:rPr>
          <w:rFonts w:ascii="Times New Roman" w:eastAsia="Times New Roman" w:hAnsi="Times New Roman" w:cs="Times New Roman"/>
          <w:bCs/>
          <w:noProof/>
          <w:sz w:val="24"/>
          <w:szCs w:val="24"/>
        </w:rPr>
      </w:pPr>
    </w:p>
    <w:p w:rsidR="00F15210" w:rsidRPr="005A4E69" w:rsidRDefault="005A4E69" w:rsidP="005A4E69">
      <w:pPr>
        <w:spacing w:after="0" w:line="240" w:lineRule="auto"/>
        <w:jc w:val="center"/>
        <w:rPr>
          <w:rFonts w:ascii="Times New Roman" w:eastAsia="Times New Roman" w:hAnsi="Times New Roman" w:cs="Times New Roman"/>
          <w:b/>
          <w:bCs/>
          <w:noProof/>
          <w:color w:val="0000CC"/>
          <w:sz w:val="28"/>
          <w:szCs w:val="24"/>
        </w:rPr>
      </w:pPr>
      <w:r w:rsidRPr="005A4E69">
        <w:rPr>
          <w:rFonts w:ascii="Times New Roman" w:eastAsia="Times New Roman" w:hAnsi="Times New Roman" w:cs="Times New Roman"/>
          <w:b/>
          <w:bCs/>
          <w:noProof/>
          <w:color w:val="0000CC"/>
          <w:sz w:val="28"/>
          <w:szCs w:val="24"/>
        </w:rPr>
        <w:t>Ministarstvo peporučilo - fakulteti ne slušaju</w:t>
      </w:r>
    </w:p>
    <w:p w:rsidR="005A4E69" w:rsidRDefault="005A4E69" w:rsidP="005A4E69">
      <w:pPr>
        <w:spacing w:after="0" w:line="240" w:lineRule="auto"/>
        <w:jc w:val="both"/>
        <w:rPr>
          <w:rFonts w:ascii="Times New Roman" w:eastAsia="Times New Roman" w:hAnsi="Times New Roman" w:cs="Times New Roman"/>
          <w:bCs/>
          <w:noProof/>
          <w:sz w:val="24"/>
          <w:szCs w:val="24"/>
        </w:rPr>
      </w:pPr>
    </w:p>
    <w:p w:rsidR="005A4E69" w:rsidRDefault="005A4E69" w:rsidP="005A4E69">
      <w:pPr>
        <w:spacing w:after="0" w:line="240" w:lineRule="auto"/>
        <w:ind w:firstLine="720"/>
        <w:jc w:val="both"/>
        <w:rPr>
          <w:rFonts w:ascii="Times New Roman" w:eastAsia="Times New Roman" w:hAnsi="Times New Roman" w:cs="Times New Roman"/>
          <w:bCs/>
          <w:noProof/>
          <w:sz w:val="24"/>
          <w:szCs w:val="24"/>
        </w:rPr>
      </w:pPr>
      <w:r w:rsidRPr="00E12704">
        <w:rPr>
          <w:rFonts w:ascii="Times New Roman" w:eastAsia="Times New Roman" w:hAnsi="Times New Roman" w:cs="Times New Roman"/>
          <w:bCs/>
          <w:noProof/>
          <w:sz w:val="24"/>
          <w:szCs w:val="24"/>
        </w:rPr>
        <w:drawing>
          <wp:anchor distT="0" distB="0" distL="114300" distR="114300" simplePos="0" relativeHeight="251678720" behindDoc="0" locked="0" layoutInCell="1" allowOverlap="1">
            <wp:simplePos x="0" y="0"/>
            <wp:positionH relativeFrom="column">
              <wp:posOffset>3938905</wp:posOffset>
            </wp:positionH>
            <wp:positionV relativeFrom="paragraph">
              <wp:posOffset>192405</wp:posOffset>
            </wp:positionV>
            <wp:extent cx="1946910" cy="1459230"/>
            <wp:effectExtent l="0" t="0" r="0" b="7620"/>
            <wp:wrapSquare wrapText="bothSides"/>
            <wp:docPr id="18" name="Picture 18" descr="Milovan-Suvak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lovan-Suvakov.jpg"/>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46910" cy="1459230"/>
                    </a:xfrm>
                    <a:prstGeom prst="rect">
                      <a:avLst/>
                    </a:prstGeom>
                    <a:noFill/>
                    <a:ln>
                      <a:noFill/>
                    </a:ln>
                  </pic:spPr>
                </pic:pic>
              </a:graphicData>
            </a:graphic>
          </wp:anchor>
        </w:drawing>
      </w:r>
      <w:r w:rsidRPr="00E12704">
        <w:rPr>
          <w:rFonts w:ascii="Times New Roman" w:eastAsia="Times New Roman" w:hAnsi="Times New Roman" w:cs="Times New Roman"/>
          <w:bCs/>
          <w:noProof/>
          <w:sz w:val="24"/>
          <w:szCs w:val="24"/>
        </w:rPr>
        <w:t>S</w:t>
      </w:r>
      <w:r w:rsidR="00DF6CA5">
        <w:rPr>
          <w:rFonts w:ascii="Times New Roman" w:eastAsia="Times New Roman" w:hAnsi="Times New Roman" w:cs="Times New Roman"/>
          <w:bCs/>
          <w:noProof/>
          <w:sz w:val="24"/>
          <w:szCs w:val="24"/>
        </w:rPr>
        <w:t>pecijani s</w:t>
      </w:r>
      <w:r w:rsidRPr="00E12704">
        <w:rPr>
          <w:rFonts w:ascii="Times New Roman" w:eastAsia="Times New Roman" w:hAnsi="Times New Roman" w:cs="Times New Roman"/>
          <w:bCs/>
          <w:noProof/>
          <w:sz w:val="24"/>
          <w:szCs w:val="24"/>
        </w:rPr>
        <w:t>avetnik</w:t>
      </w:r>
      <w:r w:rsidR="00DF6CA5">
        <w:rPr>
          <w:rFonts w:ascii="Times New Roman" w:eastAsia="Times New Roman" w:hAnsi="Times New Roman" w:cs="Times New Roman"/>
          <w:bCs/>
          <w:noProof/>
          <w:sz w:val="24"/>
          <w:szCs w:val="24"/>
        </w:rPr>
        <w:t xml:space="preserve"> (ma štagod to značilo) </w:t>
      </w:r>
      <w:r w:rsidRPr="00E12704">
        <w:rPr>
          <w:rFonts w:ascii="Times New Roman" w:eastAsia="Times New Roman" w:hAnsi="Times New Roman" w:cs="Times New Roman"/>
          <w:bCs/>
          <w:noProof/>
          <w:sz w:val="24"/>
          <w:szCs w:val="24"/>
        </w:rPr>
        <w:t xml:space="preserve"> ministra prosvete Milovan Šuvakov kaže da je Univerzitet u Beogradu prihvatio preporuku Ministarstva o tome koje redovne usluge fakulteti ne smeju da naplaćuju. Poziva i ostale univerzitete u Srbiji da učine isto.</w:t>
      </w:r>
      <w:r w:rsidRPr="005A4E69">
        <w:rPr>
          <w:rFonts w:ascii="Times New Roman" w:eastAsia="Times New Roman" w:hAnsi="Times New Roman" w:cs="Times New Roman"/>
          <w:bCs/>
          <w:noProof/>
          <w:sz w:val="24"/>
          <w:szCs w:val="24"/>
        </w:rPr>
        <w:t xml:space="preserve"> "Ministarstvo je izašlo sa preporukom univerzitetima koji po zakonu treba da limitiraju šta to spada u redovne usluge koje fakulteti ne smeju da naplaćuju", kaže savetnik ministra.</w:t>
      </w:r>
    </w:p>
    <w:p w:rsidR="005A4E69" w:rsidRDefault="005A4E69" w:rsidP="005A4E69">
      <w:pPr>
        <w:spacing w:after="0" w:line="240" w:lineRule="auto"/>
        <w:ind w:firstLine="720"/>
        <w:jc w:val="both"/>
        <w:rPr>
          <w:rFonts w:ascii="Times New Roman" w:eastAsia="Times New Roman" w:hAnsi="Times New Roman" w:cs="Times New Roman"/>
          <w:bCs/>
          <w:noProof/>
          <w:sz w:val="24"/>
          <w:szCs w:val="24"/>
        </w:rPr>
      </w:pPr>
      <w:r w:rsidRPr="005A4E69">
        <w:rPr>
          <w:rFonts w:ascii="Times New Roman" w:eastAsia="Times New Roman" w:hAnsi="Times New Roman" w:cs="Times New Roman"/>
          <w:bCs/>
          <w:noProof/>
          <w:sz w:val="24"/>
          <w:szCs w:val="24"/>
        </w:rPr>
        <w:t>Šuvakov podseća da preporuke Min</w:t>
      </w:r>
      <w:r>
        <w:rPr>
          <w:rFonts w:ascii="Times New Roman" w:eastAsia="Times New Roman" w:hAnsi="Times New Roman" w:cs="Times New Roman"/>
          <w:bCs/>
          <w:noProof/>
          <w:sz w:val="24"/>
          <w:szCs w:val="24"/>
        </w:rPr>
        <w:t xml:space="preserve">istarstva nisu obavezujuće i da </w:t>
      </w:r>
      <w:r w:rsidRPr="005A4E69">
        <w:rPr>
          <w:rFonts w:ascii="Times New Roman" w:eastAsia="Times New Roman" w:hAnsi="Times New Roman" w:cs="Times New Roman"/>
          <w:bCs/>
          <w:noProof/>
          <w:sz w:val="24"/>
          <w:szCs w:val="24"/>
        </w:rPr>
        <w:t>Ministarstvo po zakonu nema mogućnost da nametne fakultetima šta može da se naplaćuje van školarine.Dodaje da univerziteti imaju mogućnost da donesu odluku koju fakulteti moraju da poštuju."Zato služe univerziteti kao kape, da definišu gde je granica, šta može, a šta ne može da se naplaćuje", podseća Šuvakov.Prema njegovim rečima, sada je uvedeno da fakulteti cene moraju da objavljuju na veb-sajtu, čime je transparentnost podignuta na viši nivo.Ono što je Savet usvojio, kako kaže, počeće da se primenjuje osmog dana od objave u univerzitetskom glasniku."Pretpostavljam da će fakulteti već sada uskladiti cenovnike u skladu sa odlukom univerziteta", zaključuje Šuvakov.</w:t>
      </w:r>
    </w:p>
    <w:p w:rsidR="005A4E69" w:rsidRPr="00D45DE8" w:rsidRDefault="005A4E69" w:rsidP="002C6F11">
      <w:pPr>
        <w:spacing w:after="0" w:line="240" w:lineRule="auto"/>
        <w:rPr>
          <w:rFonts w:ascii="Times New Roman" w:eastAsia="Times New Roman" w:hAnsi="Times New Roman" w:cs="Times New Roman"/>
          <w:bCs/>
          <w:noProof/>
          <w:sz w:val="24"/>
          <w:szCs w:val="24"/>
        </w:rPr>
      </w:pPr>
    </w:p>
    <w:p w:rsidR="00F4786A" w:rsidRPr="005A4E69" w:rsidRDefault="00F4786A" w:rsidP="00F4786A">
      <w:pPr>
        <w:spacing w:after="0" w:line="240" w:lineRule="auto"/>
        <w:jc w:val="center"/>
        <w:rPr>
          <w:rFonts w:ascii="Times New Roman" w:eastAsia="Times New Roman" w:hAnsi="Times New Roman" w:cs="Times New Roman"/>
          <w:b/>
          <w:bCs/>
          <w:noProof/>
          <w:color w:val="0000CC"/>
          <w:sz w:val="28"/>
          <w:szCs w:val="24"/>
        </w:rPr>
      </w:pPr>
      <w:r w:rsidRPr="005A4E69">
        <w:rPr>
          <w:rFonts w:ascii="Times New Roman" w:eastAsia="Times New Roman" w:hAnsi="Times New Roman" w:cs="Times New Roman"/>
          <w:b/>
          <w:bCs/>
          <w:noProof/>
          <w:color w:val="0000CC"/>
          <w:sz w:val="28"/>
          <w:szCs w:val="24"/>
        </w:rPr>
        <w:t>Školska partnerstva</w:t>
      </w:r>
    </w:p>
    <w:p w:rsidR="00F4786A" w:rsidRPr="00F4786A" w:rsidRDefault="00F4786A" w:rsidP="00F4786A">
      <w:pPr>
        <w:spacing w:after="0" w:line="240" w:lineRule="auto"/>
        <w:rPr>
          <w:rFonts w:ascii="Times New Roman" w:eastAsia="Times New Roman" w:hAnsi="Times New Roman" w:cs="Times New Roman"/>
          <w:bCs/>
          <w:noProof/>
          <w:sz w:val="24"/>
          <w:szCs w:val="24"/>
        </w:rPr>
      </w:pPr>
    </w:p>
    <w:p w:rsidR="00F15210" w:rsidRDefault="00F4786A" w:rsidP="00F4786A">
      <w:pPr>
        <w:spacing w:after="0" w:line="240" w:lineRule="auto"/>
        <w:ind w:firstLine="720"/>
        <w:jc w:val="both"/>
        <w:rPr>
          <w:rFonts w:ascii="Times New Roman" w:eastAsia="Times New Roman" w:hAnsi="Times New Roman" w:cs="Times New Roman"/>
          <w:bCs/>
          <w:noProof/>
          <w:sz w:val="24"/>
          <w:szCs w:val="24"/>
        </w:rPr>
      </w:pPr>
      <w:r w:rsidRPr="00F4786A">
        <w:rPr>
          <w:rFonts w:ascii="Times New Roman" w:eastAsia="Times New Roman" w:hAnsi="Times New Roman" w:cs="Times New Roman"/>
          <w:bCs/>
          <w:noProof/>
          <w:sz w:val="24"/>
          <w:szCs w:val="24"/>
        </w:rPr>
        <w:t>U Beogradu je u utorak  održana konferencija "Školska partnerstva", u organizaciji projekta "Reforma srednjeg stručnog obrazovanja u Srbiji". Na konferenciji je učestvovalo dvadesetak direktora srpskih i nemačkih srednjih stručnih škola, a cilj skupa bio je iniciranje partnerstava i razmene učenika i nastavnika između srpskih i nemačkih tehničkih srednjih stručnih škola.Do sada je ostvareno 30 školskih partnerstava između ekonomskih škola u Srbiji i Nemačkoj. U cilju boljeg upoznavanja i daljih dogovora, direktori nemačkih škola će 5. novembra posetiti potencijalne partnerske škole u Lazarevcu, Kragujevcu, Kraljevu, Novom Sadu, Požegi i Leskovcu.</w:t>
      </w:r>
    </w:p>
    <w:p w:rsidR="005A4E69" w:rsidRDefault="005A4E69" w:rsidP="00F4786A">
      <w:pPr>
        <w:spacing w:after="0" w:line="240" w:lineRule="auto"/>
        <w:rPr>
          <w:rFonts w:ascii="Times New Roman" w:eastAsia="Times New Roman" w:hAnsi="Times New Roman" w:cs="Times New Roman"/>
          <w:bCs/>
          <w:noProof/>
          <w:sz w:val="24"/>
          <w:szCs w:val="24"/>
        </w:rPr>
      </w:pPr>
    </w:p>
    <w:p w:rsidR="00F4786A" w:rsidRPr="005A4E69" w:rsidRDefault="005A4E69" w:rsidP="005A4E69">
      <w:pPr>
        <w:spacing w:after="0" w:line="240" w:lineRule="auto"/>
        <w:jc w:val="center"/>
        <w:rPr>
          <w:rFonts w:ascii="Times New Roman" w:eastAsia="Times New Roman" w:hAnsi="Times New Roman" w:cs="Times New Roman"/>
          <w:b/>
          <w:bCs/>
          <w:noProof/>
          <w:sz w:val="28"/>
          <w:szCs w:val="24"/>
        </w:rPr>
      </w:pPr>
      <w:r w:rsidRPr="005A4E69">
        <w:rPr>
          <w:rFonts w:ascii="Times New Roman" w:eastAsia="Times New Roman" w:hAnsi="Times New Roman" w:cs="Times New Roman"/>
          <w:b/>
          <w:bCs/>
          <w:noProof/>
          <w:color w:val="0000CC"/>
          <w:sz w:val="28"/>
          <w:szCs w:val="24"/>
        </w:rPr>
        <w:t>Sve manje đaka, sve više potreba za novim zanimanjima</w:t>
      </w:r>
    </w:p>
    <w:p w:rsidR="005A4E69" w:rsidRDefault="005A4E69" w:rsidP="00F4786A">
      <w:pPr>
        <w:spacing w:after="0" w:line="240" w:lineRule="auto"/>
        <w:rPr>
          <w:rFonts w:ascii="Times New Roman" w:eastAsia="Times New Roman" w:hAnsi="Times New Roman" w:cs="Times New Roman"/>
          <w:bCs/>
          <w:noProof/>
          <w:sz w:val="24"/>
          <w:szCs w:val="24"/>
        </w:rPr>
      </w:pPr>
    </w:p>
    <w:p w:rsidR="005A4E69" w:rsidRPr="005A4E69" w:rsidRDefault="005A4E69" w:rsidP="005A4E69">
      <w:pPr>
        <w:spacing w:after="0" w:line="240" w:lineRule="auto"/>
        <w:ind w:firstLine="720"/>
        <w:jc w:val="both"/>
        <w:rPr>
          <w:rFonts w:ascii="Times New Roman" w:eastAsia="Times New Roman" w:hAnsi="Times New Roman" w:cs="Times New Roman"/>
          <w:bCs/>
          <w:noProof/>
          <w:sz w:val="24"/>
          <w:szCs w:val="24"/>
        </w:rPr>
      </w:pPr>
      <w:r w:rsidRPr="005A4E69">
        <w:rPr>
          <w:rFonts w:ascii="Times New Roman" w:eastAsia="Times New Roman" w:hAnsi="Times New Roman" w:cs="Times New Roman"/>
          <w:bCs/>
          <w:noProof/>
          <w:sz w:val="24"/>
          <w:szCs w:val="24"/>
        </w:rPr>
        <w:lastRenderedPageBreak/>
        <w:t>Sve je manje đaka u Srbiji, a sve više potreba za novim zanimanjima. Pri odabiru zanimanja, kriterijum je zaposlenje, pa se, prema podacima Ministarstva, 75 odsto učenika opredeljuje za srednje stručne škole. Međutim, ispostavlja se da i posle te škole, veliki broj njih nastavlja studije.Plan države je da poveća broj gimnazijalaca na više od 50 odsto, ali ne, kako objašnjavaju, zabranama upisa, već podstic</w:t>
      </w:r>
      <w:r>
        <w:rPr>
          <w:rFonts w:ascii="Times New Roman" w:eastAsia="Times New Roman" w:hAnsi="Times New Roman" w:cs="Times New Roman"/>
          <w:bCs/>
          <w:noProof/>
          <w:sz w:val="24"/>
          <w:szCs w:val="24"/>
        </w:rPr>
        <w:t xml:space="preserve">anjem konkurentnosti gimnazija. </w:t>
      </w:r>
      <w:r w:rsidRPr="005A4E69">
        <w:rPr>
          <w:rFonts w:ascii="Times New Roman" w:eastAsia="Times New Roman" w:hAnsi="Times New Roman" w:cs="Times New Roman"/>
          <w:bCs/>
          <w:noProof/>
          <w:sz w:val="24"/>
          <w:szCs w:val="24"/>
        </w:rPr>
        <w:t>"Mi želimo da učenici koji izlaze iz škola budu spremni za privredu. To ne ide samo tako što jačamo srednje stručne škole, nama je potrebno mnogo više inicijative kod onih koji završavaju fakultete i zato su nam potrebne ozbiljne gimnazije", kaže ministar prosvete Srđan Verbić.Država mora da razmisli kakve veštine želi od svojih građana, procenjuju oni koji se bave kvalitetom obrazovanja. Trenutna računica je, kažu, loša jer posle stručne škole ne ide se na posao, već na fakultet – i to svaki treći đak.</w:t>
      </w:r>
    </w:p>
    <w:p w:rsidR="005A4E69" w:rsidRDefault="005A4E69" w:rsidP="005A4E69">
      <w:pPr>
        <w:spacing w:after="0" w:line="240" w:lineRule="auto"/>
        <w:ind w:firstLine="720"/>
        <w:jc w:val="both"/>
        <w:rPr>
          <w:rFonts w:ascii="Times New Roman" w:eastAsia="Times New Roman" w:hAnsi="Times New Roman" w:cs="Times New Roman"/>
          <w:bCs/>
          <w:noProof/>
          <w:sz w:val="24"/>
          <w:szCs w:val="24"/>
        </w:rPr>
      </w:pPr>
      <w:r w:rsidRPr="005A4E69">
        <w:rPr>
          <w:rFonts w:ascii="Times New Roman" w:eastAsia="Times New Roman" w:hAnsi="Times New Roman" w:cs="Times New Roman"/>
          <w:bCs/>
          <w:noProof/>
          <w:sz w:val="24"/>
          <w:szCs w:val="24"/>
        </w:rPr>
        <w:t>"Tu imamo dva problema: prvo, oni nisu pripremljeni za studiranje, a drugo, ono vreme koje smo uložili da oni postanu stručni u svojoj oblasti oni to ne koriste, a mi smo potrošili njihovo vreme i naše resurse da bismo na kraju dobili novog studenta", navodi Aleksandar Baucal sa Filozofskog fakul</w:t>
      </w:r>
      <w:r>
        <w:rPr>
          <w:rFonts w:ascii="Times New Roman" w:eastAsia="Times New Roman" w:hAnsi="Times New Roman" w:cs="Times New Roman"/>
          <w:bCs/>
          <w:noProof/>
          <w:sz w:val="24"/>
          <w:szCs w:val="24"/>
        </w:rPr>
        <w:t xml:space="preserve">teta. </w:t>
      </w:r>
      <w:r w:rsidRPr="005A4E69">
        <w:rPr>
          <w:rFonts w:ascii="Times New Roman" w:eastAsia="Times New Roman" w:hAnsi="Times New Roman" w:cs="Times New Roman"/>
          <w:bCs/>
          <w:noProof/>
          <w:sz w:val="24"/>
          <w:szCs w:val="24"/>
        </w:rPr>
        <w:t>U poređenju sa evropskom praksom, ne stojimo dobro. U 16 zemalja Unije ima više od 50 odsto gimnazijalaca – u Irskoj, Francuskoj i Nemačkoj svaki drugi srednjoškolac pohađa gimnaziju, u Litvaniji više od 80 odsto, na Kipru 87 procenata.</w:t>
      </w:r>
    </w:p>
    <w:p w:rsidR="005A4E69" w:rsidRPr="00F4786A" w:rsidRDefault="005A4E69" w:rsidP="005A4E69">
      <w:pPr>
        <w:spacing w:after="0" w:line="240" w:lineRule="auto"/>
        <w:rPr>
          <w:rFonts w:ascii="Times New Roman" w:eastAsia="Times New Roman" w:hAnsi="Times New Roman" w:cs="Times New Roman"/>
          <w:bCs/>
          <w:noProof/>
          <w:sz w:val="24"/>
          <w:szCs w:val="24"/>
        </w:rPr>
      </w:pPr>
    </w:p>
    <w:p w:rsidR="00A57B85" w:rsidRPr="005A4E69" w:rsidRDefault="00A57B85" w:rsidP="00612F73">
      <w:pPr>
        <w:spacing w:after="0" w:line="240" w:lineRule="auto"/>
        <w:jc w:val="center"/>
        <w:rPr>
          <w:rFonts w:ascii="Times New Roman" w:eastAsia="Times New Roman" w:hAnsi="Times New Roman" w:cs="Times New Roman"/>
          <w:b/>
          <w:bCs/>
          <w:noProof/>
          <w:color w:val="0000CC"/>
          <w:sz w:val="28"/>
          <w:szCs w:val="24"/>
        </w:rPr>
      </w:pPr>
      <w:r w:rsidRPr="005A4E69">
        <w:rPr>
          <w:rFonts w:ascii="Times New Roman" w:eastAsia="Times New Roman" w:hAnsi="Times New Roman" w:cs="Times New Roman"/>
          <w:b/>
          <w:bCs/>
          <w:noProof/>
          <w:color w:val="0000CC"/>
          <w:sz w:val="28"/>
          <w:szCs w:val="24"/>
        </w:rPr>
        <w:t>Akademci traže put u poslovnu budućnost</w:t>
      </w:r>
    </w:p>
    <w:p w:rsidR="00A57B85" w:rsidRPr="00A57B85" w:rsidRDefault="00A57B85" w:rsidP="00612F73">
      <w:pPr>
        <w:spacing w:after="0" w:line="240" w:lineRule="auto"/>
        <w:rPr>
          <w:rFonts w:ascii="Times New Roman" w:eastAsia="Times New Roman" w:hAnsi="Times New Roman" w:cs="Times New Roman"/>
          <w:b/>
          <w:bCs/>
          <w:noProof/>
          <w:sz w:val="24"/>
          <w:szCs w:val="24"/>
        </w:rPr>
      </w:pPr>
    </w:p>
    <w:p w:rsidR="005A4E69" w:rsidRDefault="00A57B85" w:rsidP="005A4E69">
      <w:pPr>
        <w:spacing w:after="0" w:line="240" w:lineRule="auto"/>
        <w:ind w:firstLine="720"/>
        <w:jc w:val="both"/>
        <w:rPr>
          <w:rFonts w:ascii="Times New Roman" w:eastAsia="Times New Roman" w:hAnsi="Times New Roman" w:cs="Times New Roman"/>
          <w:bCs/>
          <w:noProof/>
          <w:sz w:val="24"/>
          <w:szCs w:val="24"/>
        </w:rPr>
      </w:pPr>
      <w:r w:rsidRPr="00A57B85">
        <w:rPr>
          <w:rFonts w:ascii="Times New Roman" w:eastAsia="Times New Roman" w:hAnsi="Times New Roman" w:cs="Times New Roman"/>
          <w:bCs/>
          <w:noProof/>
          <w:sz w:val="24"/>
          <w:szCs w:val="24"/>
        </w:rPr>
        <w:drawing>
          <wp:anchor distT="0" distB="0" distL="114300" distR="114300" simplePos="0" relativeHeight="251672576" behindDoc="0" locked="0" layoutInCell="1" allowOverlap="1">
            <wp:simplePos x="0" y="0"/>
            <wp:positionH relativeFrom="column">
              <wp:posOffset>3852545</wp:posOffset>
            </wp:positionH>
            <wp:positionV relativeFrom="paragraph">
              <wp:posOffset>214630</wp:posOffset>
            </wp:positionV>
            <wp:extent cx="2083435" cy="1439545"/>
            <wp:effectExtent l="0" t="0" r="0" b="8255"/>
            <wp:wrapSquare wrapText="bothSides"/>
            <wp:docPr id="8" name="Picture 8" descr="Ваља научити и пословни бонтон">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аља научити и пословни бонтон">
                      <a:hlinkClick r:id="rId10"/>
                    </pic:cNvPr>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3435" cy="1439545"/>
                    </a:xfrm>
                    <a:prstGeom prst="rect">
                      <a:avLst/>
                    </a:prstGeom>
                    <a:noFill/>
                    <a:ln>
                      <a:noFill/>
                    </a:ln>
                  </pic:spPr>
                </pic:pic>
              </a:graphicData>
            </a:graphic>
          </wp:anchor>
        </w:drawing>
      </w:r>
      <w:r w:rsidRPr="00A57B85">
        <w:rPr>
          <w:rFonts w:ascii="Times New Roman" w:eastAsia="Times New Roman" w:hAnsi="Times New Roman" w:cs="Times New Roman"/>
          <w:bCs/>
          <w:noProof/>
          <w:sz w:val="24"/>
          <w:szCs w:val="24"/>
        </w:rPr>
        <w:t>Univerzitet u Novom Sadu i njegov Centar za razvoj karijere i savetovanje studenata, ove i sledeće sedmice, manifestacijom „Centriraj karijeru”, svojim akademcima pomaže da se bolje pripreme za susret s tržištem rada. U okviru Tempus projekta diplomcima su na raspolaganju i edukacije van formalnog obrazovanja. – Svi programi za naše studente i diplomce u poslednje tri godine su besplatni – naglašava Nevena Markov iz Centra. – Organizujemo ih već nekoliko godina i polaznici su zadovoljni pa novi dolaze uglavnom zbog preporuke onih koji su ih već prošli. Tako im pomažemo da se pripreme za izlazak na tržište rada nakon diplomiranja, povezujemo ih s poslodavcima pružajući im podršku u sticanju znanja i veština potrebnih u modernom poslovnom svetu. </w:t>
      </w:r>
    </w:p>
    <w:p w:rsidR="00A57B85" w:rsidRPr="00612F73" w:rsidRDefault="00A57B85" w:rsidP="005A4E69">
      <w:pPr>
        <w:spacing w:after="0" w:line="240" w:lineRule="auto"/>
        <w:ind w:firstLine="720"/>
        <w:jc w:val="both"/>
        <w:rPr>
          <w:rFonts w:ascii="Times New Roman" w:eastAsia="Times New Roman" w:hAnsi="Times New Roman" w:cs="Times New Roman"/>
          <w:bCs/>
          <w:noProof/>
          <w:sz w:val="24"/>
          <w:szCs w:val="24"/>
        </w:rPr>
      </w:pPr>
      <w:r w:rsidRPr="00A57B85">
        <w:rPr>
          <w:rFonts w:ascii="Times New Roman" w:eastAsia="Times New Roman" w:hAnsi="Times New Roman" w:cs="Times New Roman"/>
          <w:bCs/>
          <w:noProof/>
          <w:sz w:val="24"/>
          <w:szCs w:val="24"/>
        </w:rPr>
        <w:t>Tema prve radionice bila je intervju za posao, a do kraja sedmice na programu su i radionice na kojima će se učesnici pripremati za pisanje si-vija i motivacionog pisma, aktivno traženje posla, asertivnu komunikaciju u poslovnom okruženju, poslovnu, verbalnu i neverbalnu komunikaciju, donošenje odluka, studentsku mobilnost, poslovni bonton i dres-kod, umrežavanje i savladavanje stresa u radnom okruženju...Od ponedeljka su na redu predavanja poslodavaca, a predavači će biti iz „Infostuda”, „Ninamedije”, Nacionalne službe za zapošljavanje, Novosadskog sajma, SMART-a, DES-a, ali i Andrija Gerić i Maja Boškan. A studenti, ali i diplomci, Univerziteta u Novom Sadu, svesni su t</w:t>
      </w:r>
      <w:r w:rsidR="00DF6CA5">
        <w:rPr>
          <w:rFonts w:ascii="Times New Roman" w:eastAsia="Times New Roman" w:hAnsi="Times New Roman" w:cs="Times New Roman"/>
          <w:bCs/>
          <w:noProof/>
          <w:sz w:val="24"/>
          <w:szCs w:val="24"/>
        </w:rPr>
        <w:t>oga da s akademskom diplomom u dž</w:t>
      </w:r>
      <w:r w:rsidRPr="00A57B85">
        <w:rPr>
          <w:rFonts w:ascii="Times New Roman" w:eastAsia="Times New Roman" w:hAnsi="Times New Roman" w:cs="Times New Roman"/>
          <w:bCs/>
          <w:noProof/>
          <w:sz w:val="24"/>
          <w:szCs w:val="24"/>
        </w:rPr>
        <w:t>epu i glavom punom, uglavnom, teorijskih znanja, nisu na kraju, nego tek početku nekog novog učenja i usavršavanja. </w:t>
      </w:r>
    </w:p>
    <w:p w:rsidR="00C647DD" w:rsidRDefault="00C647DD" w:rsidP="00C647DD">
      <w:pPr>
        <w:spacing w:after="0" w:line="240" w:lineRule="auto"/>
        <w:rPr>
          <w:rFonts w:ascii="Times New Roman" w:eastAsia="Times New Roman" w:hAnsi="Times New Roman" w:cs="Times New Roman"/>
          <w:bCs/>
          <w:noProof/>
          <w:sz w:val="24"/>
          <w:szCs w:val="24"/>
        </w:rPr>
      </w:pPr>
    </w:p>
    <w:p w:rsidR="00C647DD" w:rsidRPr="00DF6CA5" w:rsidRDefault="005A4E69" w:rsidP="00C647DD">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w:t>
      </w:r>
      <w:r w:rsidR="00C647DD" w:rsidRPr="00DF6CA5">
        <w:rPr>
          <w:rFonts w:ascii="Times New Roman" w:eastAsia="Times New Roman" w:hAnsi="Times New Roman" w:cs="Times New Roman"/>
          <w:b/>
          <w:bCs/>
          <w:noProof/>
          <w:color w:val="0000CC"/>
          <w:sz w:val="28"/>
          <w:szCs w:val="24"/>
        </w:rPr>
        <w:t>Da li smo</w:t>
      </w:r>
      <w:r w:rsidRPr="00DF6CA5">
        <w:rPr>
          <w:rFonts w:ascii="Times New Roman" w:eastAsia="Times New Roman" w:hAnsi="Times New Roman" w:cs="Times New Roman"/>
          <w:b/>
          <w:bCs/>
          <w:noProof/>
          <w:color w:val="0000CC"/>
          <w:sz w:val="28"/>
          <w:szCs w:val="24"/>
        </w:rPr>
        <w:t>)</w:t>
      </w:r>
      <w:r w:rsidR="00C647DD" w:rsidRPr="00DF6CA5">
        <w:rPr>
          <w:rFonts w:ascii="Times New Roman" w:eastAsia="Times New Roman" w:hAnsi="Times New Roman" w:cs="Times New Roman"/>
          <w:b/>
          <w:bCs/>
          <w:noProof/>
          <w:color w:val="0000CC"/>
          <w:sz w:val="28"/>
          <w:szCs w:val="24"/>
        </w:rPr>
        <w:t xml:space="preserve"> spremni za elektronske udžbenike</w:t>
      </w:r>
      <w:r w:rsidRPr="00DF6CA5">
        <w:rPr>
          <w:rFonts w:ascii="Times New Roman" w:eastAsia="Times New Roman" w:hAnsi="Times New Roman" w:cs="Times New Roman"/>
          <w:b/>
          <w:bCs/>
          <w:noProof/>
          <w:color w:val="0000CC"/>
          <w:sz w:val="28"/>
          <w:szCs w:val="24"/>
        </w:rPr>
        <w:t>?</w:t>
      </w:r>
    </w:p>
    <w:p w:rsidR="005A4E69" w:rsidRDefault="005A4E69" w:rsidP="00C647DD">
      <w:pPr>
        <w:spacing w:after="0" w:line="240" w:lineRule="auto"/>
        <w:rPr>
          <w:rFonts w:ascii="Times New Roman" w:eastAsia="Times New Roman" w:hAnsi="Times New Roman" w:cs="Times New Roman"/>
          <w:b/>
          <w:bCs/>
          <w:noProof/>
          <w:sz w:val="24"/>
          <w:szCs w:val="24"/>
        </w:rPr>
      </w:pPr>
    </w:p>
    <w:p w:rsidR="00C647DD" w:rsidRPr="00C647DD" w:rsidRDefault="00C647DD" w:rsidP="005A4E69">
      <w:pPr>
        <w:spacing w:after="0" w:line="240" w:lineRule="auto"/>
        <w:ind w:firstLine="720"/>
        <w:jc w:val="both"/>
        <w:rPr>
          <w:rFonts w:ascii="Times New Roman" w:eastAsia="Times New Roman" w:hAnsi="Times New Roman" w:cs="Times New Roman"/>
          <w:bCs/>
          <w:noProof/>
          <w:sz w:val="24"/>
          <w:szCs w:val="24"/>
        </w:rPr>
      </w:pPr>
      <w:r w:rsidRPr="005A4E69">
        <w:rPr>
          <w:rFonts w:ascii="Times New Roman" w:eastAsia="Times New Roman" w:hAnsi="Times New Roman" w:cs="Times New Roman"/>
          <w:bCs/>
          <w:noProof/>
          <w:sz w:val="24"/>
          <w:szCs w:val="24"/>
        </w:rPr>
        <w:lastRenderedPageBreak/>
        <w:t>Razgovori o novom zakonu o udžbenicima privode se kraju, a najinteresantnija vest za đake je predlog da se u nastavu uvedu elektronski udžbenici. Učenici bi time dobili atraktivniji sadržaj koji bi mogao lakše da se menja i dopunjuje, samo je pitanje koliko su škole ali i roditelji spremni na digitalizaciju gradiva.</w:t>
      </w:r>
      <w:r w:rsidRPr="00C647DD">
        <w:rPr>
          <w:rFonts w:ascii="Times New Roman" w:eastAsia="Times New Roman" w:hAnsi="Times New Roman" w:cs="Times New Roman"/>
          <w:bCs/>
          <w:noProof/>
          <w:sz w:val="24"/>
          <w:szCs w:val="24"/>
        </w:rPr>
        <w:t>Iako je bilo očekivano da generacije koje su odrasle uz računare sa oduševljenjem prihvate predlog za uvođenje elektronskih udžbenika, mišljenja učenika o takvoj modern</w:t>
      </w:r>
      <w:r w:rsidR="005A4E69">
        <w:rPr>
          <w:rFonts w:ascii="Times New Roman" w:eastAsia="Times New Roman" w:hAnsi="Times New Roman" w:cs="Times New Roman"/>
          <w:bCs/>
          <w:noProof/>
          <w:sz w:val="24"/>
          <w:szCs w:val="24"/>
        </w:rPr>
        <w:t xml:space="preserve">izaciji školovanja su podeljena: </w:t>
      </w:r>
      <w:r w:rsidRPr="00C647DD">
        <w:rPr>
          <w:rFonts w:ascii="Times New Roman" w:eastAsia="Times New Roman" w:hAnsi="Times New Roman" w:cs="Times New Roman"/>
          <w:bCs/>
          <w:i/>
          <w:iCs/>
          <w:noProof/>
          <w:sz w:val="24"/>
          <w:szCs w:val="24"/>
        </w:rPr>
        <w:t>Nije loša ideja, odgovaraće svima za učenje</w:t>
      </w:r>
      <w:r w:rsidR="005A4E69">
        <w:rPr>
          <w:rFonts w:ascii="Times New Roman" w:eastAsia="Times New Roman" w:hAnsi="Times New Roman" w:cs="Times New Roman"/>
          <w:bCs/>
          <w:noProof/>
          <w:sz w:val="24"/>
          <w:szCs w:val="24"/>
        </w:rPr>
        <w:t xml:space="preserve">, </w:t>
      </w:r>
      <w:r w:rsidRPr="00C647DD">
        <w:rPr>
          <w:rFonts w:ascii="Times New Roman" w:eastAsia="Times New Roman" w:hAnsi="Times New Roman" w:cs="Times New Roman"/>
          <w:bCs/>
          <w:i/>
          <w:iCs/>
          <w:noProof/>
          <w:sz w:val="24"/>
          <w:szCs w:val="24"/>
        </w:rPr>
        <w:t>Meni se to ne sviđa nekako bolje mi je to tabla i olovka je najsigurnije</w:t>
      </w:r>
      <w:r w:rsidR="005A4E69">
        <w:rPr>
          <w:rFonts w:ascii="Times New Roman" w:eastAsia="Times New Roman" w:hAnsi="Times New Roman" w:cs="Times New Roman"/>
          <w:bCs/>
          <w:noProof/>
          <w:sz w:val="24"/>
          <w:szCs w:val="24"/>
        </w:rPr>
        <w:t xml:space="preserve">, </w:t>
      </w:r>
      <w:r w:rsidRPr="00C647DD">
        <w:rPr>
          <w:rFonts w:ascii="Times New Roman" w:eastAsia="Times New Roman" w:hAnsi="Times New Roman" w:cs="Times New Roman"/>
          <w:bCs/>
          <w:i/>
          <w:iCs/>
          <w:noProof/>
          <w:sz w:val="24"/>
          <w:szCs w:val="24"/>
        </w:rPr>
        <w:t>Mislim da će nam biti bolje, nećemo morati toliko knjiga da nosimo, a i volimo kompjuter. Biće nam lakše da učimo</w:t>
      </w:r>
      <w:r w:rsidR="005A4E69">
        <w:rPr>
          <w:rFonts w:ascii="Times New Roman" w:eastAsia="Times New Roman" w:hAnsi="Times New Roman" w:cs="Times New Roman"/>
          <w:bCs/>
          <w:i/>
          <w:iCs/>
          <w:noProof/>
          <w:sz w:val="24"/>
          <w:szCs w:val="24"/>
        </w:rPr>
        <w:t>…</w:t>
      </w:r>
    </w:p>
    <w:p w:rsidR="00DF6CA5" w:rsidRPr="00D45DE8" w:rsidRDefault="00DF6CA5" w:rsidP="00C647DD">
      <w:pPr>
        <w:spacing w:after="0" w:line="240" w:lineRule="auto"/>
        <w:rPr>
          <w:rFonts w:ascii="Times New Roman" w:eastAsia="Times New Roman" w:hAnsi="Times New Roman" w:cs="Times New Roman"/>
          <w:bCs/>
          <w:noProof/>
          <w:szCs w:val="24"/>
        </w:rPr>
      </w:pPr>
    </w:p>
    <w:p w:rsidR="00C647DD" w:rsidRPr="00DF6CA5" w:rsidRDefault="00DF6CA5" w:rsidP="00DF6CA5">
      <w:pPr>
        <w:spacing w:after="0" w:line="240" w:lineRule="auto"/>
        <w:jc w:val="center"/>
        <w:rPr>
          <w:rFonts w:ascii="Times New Roman" w:eastAsia="Times New Roman" w:hAnsi="Times New Roman" w:cs="Times New Roman"/>
          <w:b/>
          <w:bCs/>
          <w:i/>
          <w:iCs/>
          <w:noProof/>
          <w:color w:val="0000CC"/>
          <w:sz w:val="28"/>
          <w:szCs w:val="24"/>
        </w:rPr>
      </w:pPr>
      <w:r w:rsidRPr="00DF6CA5">
        <w:rPr>
          <w:rFonts w:ascii="Times New Roman" w:eastAsia="Times New Roman" w:hAnsi="Times New Roman" w:cs="Times New Roman"/>
          <w:b/>
          <w:bCs/>
          <w:noProof/>
          <w:color w:val="0000CC"/>
          <w:sz w:val="28"/>
          <w:szCs w:val="24"/>
        </w:rPr>
        <w:t>Aktiv direktora: Prelazak na digitalni format višestruko koristan</w:t>
      </w:r>
    </w:p>
    <w:p w:rsidR="00DF6CA5" w:rsidRDefault="00DF6CA5" w:rsidP="00DF6CA5">
      <w:pPr>
        <w:spacing w:after="0" w:line="240" w:lineRule="auto"/>
        <w:ind w:firstLine="720"/>
        <w:jc w:val="both"/>
        <w:rPr>
          <w:rFonts w:ascii="Times New Roman" w:eastAsia="Times New Roman" w:hAnsi="Times New Roman" w:cs="Times New Roman"/>
          <w:bCs/>
          <w:noProof/>
          <w:sz w:val="24"/>
          <w:szCs w:val="24"/>
        </w:rPr>
      </w:pPr>
    </w:p>
    <w:p w:rsidR="00C647DD" w:rsidRPr="005A4E69" w:rsidRDefault="00C647DD" w:rsidP="00DF6CA5">
      <w:pPr>
        <w:spacing w:after="0" w:line="240" w:lineRule="auto"/>
        <w:ind w:firstLine="720"/>
        <w:jc w:val="both"/>
        <w:rPr>
          <w:rFonts w:ascii="Times New Roman" w:eastAsia="Times New Roman" w:hAnsi="Times New Roman" w:cs="Times New Roman"/>
          <w:bCs/>
          <w:i/>
          <w:iCs/>
          <w:noProof/>
          <w:sz w:val="24"/>
          <w:szCs w:val="24"/>
        </w:rPr>
      </w:pPr>
      <w:r w:rsidRPr="00C647DD">
        <w:rPr>
          <w:rFonts w:ascii="Times New Roman" w:eastAsia="Times New Roman" w:hAnsi="Times New Roman" w:cs="Times New Roman"/>
          <w:bCs/>
          <w:noProof/>
          <w:sz w:val="24"/>
          <w:szCs w:val="24"/>
        </w:rPr>
        <w:t>Predsednik Aktiva direktora srednjih škola u Južnobačkom okrugu Stanko Matić smatra da će prelazak na digitalni format biti višestruko koristan, naročito za učenike srednjih stručnih škola.„Prvo ti udžbenici će biti kvalitetniji i interesantniji za učenje, a nadasve moći će da se koriguju. Svake godine moći će da se vidi šta nije valjalo pa da se dopuni i koriguje ono što je bio nedostatak prethodne godine“, rekao je Matić za RTV.</w:t>
      </w:r>
    </w:p>
    <w:p w:rsidR="005A4E69" w:rsidRDefault="005A4E69" w:rsidP="00DF6CA5">
      <w:pPr>
        <w:spacing w:after="0" w:line="240" w:lineRule="auto"/>
        <w:jc w:val="both"/>
        <w:rPr>
          <w:rFonts w:ascii="Times New Roman" w:eastAsia="Times New Roman" w:hAnsi="Times New Roman" w:cs="Times New Roman"/>
          <w:bCs/>
          <w:noProof/>
          <w:sz w:val="24"/>
          <w:szCs w:val="24"/>
        </w:rPr>
      </w:pPr>
    </w:p>
    <w:p w:rsidR="00DF6CA5" w:rsidRPr="00DF6CA5" w:rsidRDefault="00DF6CA5" w:rsidP="00DF6CA5">
      <w:pPr>
        <w:spacing w:after="0" w:line="240" w:lineRule="auto"/>
        <w:jc w:val="center"/>
        <w:rPr>
          <w:rFonts w:ascii="Times New Roman" w:eastAsia="Times New Roman" w:hAnsi="Times New Roman" w:cs="Times New Roman"/>
          <w:b/>
          <w:bCs/>
          <w:noProof/>
          <w:sz w:val="28"/>
          <w:szCs w:val="24"/>
        </w:rPr>
      </w:pPr>
      <w:r w:rsidRPr="00DF6CA5">
        <w:rPr>
          <w:rFonts w:ascii="Times New Roman" w:eastAsia="Times New Roman" w:hAnsi="Times New Roman" w:cs="Times New Roman"/>
          <w:b/>
          <w:bCs/>
          <w:noProof/>
          <w:color w:val="0000CC"/>
          <w:sz w:val="28"/>
          <w:szCs w:val="24"/>
        </w:rPr>
        <w:t>ŠU: Škole nemajuusloveza ovakve promene</w:t>
      </w:r>
    </w:p>
    <w:p w:rsidR="005A4E69" w:rsidRDefault="005A4E69" w:rsidP="00C647DD">
      <w:pPr>
        <w:spacing w:after="0" w:line="240" w:lineRule="auto"/>
        <w:rPr>
          <w:rFonts w:ascii="Times New Roman" w:eastAsia="Times New Roman" w:hAnsi="Times New Roman" w:cs="Times New Roman"/>
          <w:bCs/>
          <w:noProof/>
          <w:sz w:val="24"/>
          <w:szCs w:val="24"/>
        </w:rPr>
      </w:pPr>
    </w:p>
    <w:p w:rsidR="00C647DD" w:rsidRPr="00C647DD" w:rsidRDefault="00C647DD" w:rsidP="005A4E69">
      <w:pPr>
        <w:spacing w:after="0" w:line="240" w:lineRule="auto"/>
        <w:ind w:firstLine="720"/>
        <w:jc w:val="both"/>
        <w:rPr>
          <w:rFonts w:ascii="Times New Roman" w:eastAsia="Times New Roman" w:hAnsi="Times New Roman" w:cs="Times New Roman"/>
          <w:bCs/>
          <w:noProof/>
          <w:sz w:val="24"/>
          <w:szCs w:val="24"/>
        </w:rPr>
      </w:pPr>
      <w:r w:rsidRPr="00C647DD">
        <w:rPr>
          <w:rFonts w:ascii="Times New Roman" w:eastAsia="Times New Roman" w:hAnsi="Times New Roman" w:cs="Times New Roman"/>
          <w:bCs/>
          <w:noProof/>
          <w:sz w:val="24"/>
          <w:szCs w:val="24"/>
        </w:rPr>
        <w:t>Gostujući u Jutarnjem programu RTV načelnik Školske uprave za Južnobački i Sremski okrug Petar Viđikant rekao je da su škole prilično neujednačene kada je reč o tehničkoj opremljenosti, kao i da nemaju svi učenici jednake uslove, što je važan preduslov za ovakve promene.„Dakle govorimo o promeni formata, velikoj brzini, većem kvalitetu izrade sadržaju koji će imati animacije, koji će u prvom momentu moći da ih zainteresuje ali mora da bude jednako dostupno svim učenicima“, rekao je Viđikant.</w:t>
      </w:r>
      <w:r w:rsidR="005A4E69">
        <w:rPr>
          <w:rFonts w:ascii="Times New Roman" w:eastAsia="Times New Roman" w:hAnsi="Times New Roman" w:cs="Times New Roman"/>
          <w:bCs/>
          <w:noProof/>
          <w:sz w:val="24"/>
          <w:szCs w:val="24"/>
        </w:rPr>
        <w:tab/>
      </w:r>
      <w:hyperlink r:id="rId12" w:history="1">
        <w:r w:rsidR="005A4E69" w:rsidRPr="005A4E69">
          <w:rPr>
            <w:rStyle w:val="Hyperlink"/>
            <w:rFonts w:ascii="Times New Roman" w:eastAsia="Times New Roman" w:hAnsi="Times New Roman" w:cs="Times New Roman"/>
            <w:bCs/>
            <w:noProof/>
            <w:sz w:val="24"/>
            <w:szCs w:val="24"/>
          </w:rPr>
          <w:t>http://www.youtube.com/watch?v=G37Ytkak_yk</w:t>
        </w:r>
      </w:hyperlink>
    </w:p>
    <w:p w:rsidR="005A4E69" w:rsidRDefault="005A4E69" w:rsidP="00C647DD">
      <w:pPr>
        <w:spacing w:after="0" w:line="240" w:lineRule="auto"/>
        <w:rPr>
          <w:rFonts w:ascii="Times New Roman" w:eastAsia="Times New Roman" w:hAnsi="Times New Roman" w:cs="Times New Roman"/>
          <w:bCs/>
          <w:noProof/>
          <w:sz w:val="24"/>
          <w:szCs w:val="24"/>
        </w:rPr>
      </w:pPr>
    </w:p>
    <w:p w:rsidR="005A4E69" w:rsidRPr="00DF6CA5" w:rsidRDefault="00DF6CA5" w:rsidP="00DF6CA5">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Roditelj: Svi će imati tablet</w:t>
      </w:r>
      <w:r>
        <w:rPr>
          <w:rFonts w:ascii="Times New Roman" w:eastAsia="Times New Roman" w:hAnsi="Times New Roman" w:cs="Times New Roman"/>
          <w:b/>
          <w:bCs/>
          <w:noProof/>
          <w:color w:val="0000CC"/>
          <w:sz w:val="28"/>
          <w:szCs w:val="24"/>
        </w:rPr>
        <w:t xml:space="preserve"> računare!</w:t>
      </w:r>
    </w:p>
    <w:p w:rsidR="00DF6CA5" w:rsidRDefault="00DF6CA5" w:rsidP="00C647DD">
      <w:pPr>
        <w:spacing w:after="0" w:line="240" w:lineRule="auto"/>
        <w:rPr>
          <w:rFonts w:ascii="Times New Roman" w:eastAsia="Times New Roman" w:hAnsi="Times New Roman" w:cs="Times New Roman"/>
          <w:bCs/>
          <w:noProof/>
          <w:sz w:val="24"/>
          <w:szCs w:val="24"/>
        </w:rPr>
      </w:pPr>
    </w:p>
    <w:p w:rsidR="00C647DD" w:rsidRPr="00C647DD" w:rsidRDefault="00C647DD" w:rsidP="00DF6CA5">
      <w:pPr>
        <w:spacing w:after="0" w:line="240" w:lineRule="auto"/>
        <w:ind w:firstLine="720"/>
        <w:jc w:val="both"/>
        <w:rPr>
          <w:rFonts w:ascii="Times New Roman" w:eastAsia="Times New Roman" w:hAnsi="Times New Roman" w:cs="Times New Roman"/>
          <w:bCs/>
          <w:noProof/>
          <w:sz w:val="24"/>
          <w:szCs w:val="24"/>
        </w:rPr>
      </w:pPr>
      <w:r w:rsidRPr="00C647DD">
        <w:rPr>
          <w:rFonts w:ascii="Times New Roman" w:eastAsia="Times New Roman" w:hAnsi="Times New Roman" w:cs="Times New Roman"/>
          <w:bCs/>
          <w:noProof/>
          <w:sz w:val="24"/>
          <w:szCs w:val="24"/>
        </w:rPr>
        <w:t>Dragana Ćorić iz udruženja roditelj, najavila da bi predlog novog zakona o udžbenicima mogao da uđe u skupštinsku proceduru već u decembru.„Ako imamo u vidu koliko dece dolazi iz porodica u kojima je zaposlen samo jedan ili nijedan roditelj, ja kažem lepo je smanjićemo težinu udžbenika, ali gde će to dete onda da konsultuje udžbenike kada mu budu trebali. Došli smo čak i do jednog interesantnog momenta, eto više nam neće trebati udžbenici, svi ćemo imati tablet računare, ali od čega“, rekla je Dragana Ćorić.</w:t>
      </w:r>
    </w:p>
    <w:p w:rsidR="00C647DD" w:rsidRPr="00F15210" w:rsidRDefault="00C647DD" w:rsidP="00C647DD">
      <w:pPr>
        <w:spacing w:after="0" w:line="240" w:lineRule="auto"/>
        <w:rPr>
          <w:rFonts w:ascii="Times New Roman" w:eastAsia="Times New Roman" w:hAnsi="Times New Roman" w:cs="Times New Roman"/>
          <w:bCs/>
          <w:noProof/>
          <w:sz w:val="24"/>
          <w:szCs w:val="24"/>
        </w:rPr>
      </w:pPr>
    </w:p>
    <w:p w:rsidR="005A4E69" w:rsidRPr="005A4E69" w:rsidRDefault="00C647DD" w:rsidP="00C647DD">
      <w:pPr>
        <w:spacing w:after="0" w:line="240" w:lineRule="auto"/>
        <w:jc w:val="center"/>
        <w:rPr>
          <w:rFonts w:ascii="Times New Roman" w:eastAsia="Times New Roman" w:hAnsi="Times New Roman" w:cs="Times New Roman"/>
          <w:b/>
          <w:bCs/>
          <w:noProof/>
          <w:color w:val="0000CC"/>
          <w:sz w:val="28"/>
          <w:szCs w:val="24"/>
        </w:rPr>
      </w:pPr>
      <w:r w:rsidRPr="005A4E69">
        <w:rPr>
          <w:rFonts w:ascii="Times New Roman" w:eastAsia="Times New Roman" w:hAnsi="Times New Roman" w:cs="Times New Roman"/>
          <w:b/>
          <w:bCs/>
          <w:noProof/>
          <w:color w:val="0000CC"/>
          <w:sz w:val="28"/>
          <w:szCs w:val="24"/>
        </w:rPr>
        <w:t>"Poslovni izazov"</w:t>
      </w:r>
      <w:r w:rsidR="005A4E69" w:rsidRPr="005A4E69">
        <w:rPr>
          <w:rFonts w:ascii="Times New Roman" w:eastAsia="Times New Roman" w:hAnsi="Times New Roman" w:cs="Times New Roman"/>
          <w:b/>
          <w:bCs/>
          <w:noProof/>
          <w:color w:val="0000CC"/>
          <w:sz w:val="28"/>
          <w:szCs w:val="24"/>
        </w:rPr>
        <w:t xml:space="preserve"> - t</w:t>
      </w:r>
      <w:r w:rsidRPr="005A4E69">
        <w:rPr>
          <w:rFonts w:ascii="Times New Roman" w:eastAsia="Times New Roman" w:hAnsi="Times New Roman" w:cs="Times New Roman"/>
          <w:b/>
          <w:bCs/>
          <w:noProof/>
          <w:color w:val="0000CC"/>
          <w:sz w:val="28"/>
          <w:szCs w:val="24"/>
        </w:rPr>
        <w:t>akmičenje srednjoškolaca</w:t>
      </w:r>
    </w:p>
    <w:p w:rsidR="00F15210" w:rsidRPr="005A4E69" w:rsidRDefault="00C647DD" w:rsidP="00C647DD">
      <w:pPr>
        <w:spacing w:after="0" w:line="240" w:lineRule="auto"/>
        <w:jc w:val="center"/>
        <w:rPr>
          <w:rFonts w:ascii="Times New Roman" w:eastAsia="Times New Roman" w:hAnsi="Times New Roman" w:cs="Times New Roman"/>
          <w:b/>
          <w:bCs/>
          <w:noProof/>
          <w:color w:val="0000CC"/>
          <w:sz w:val="28"/>
          <w:szCs w:val="24"/>
        </w:rPr>
      </w:pPr>
      <w:r w:rsidRPr="005A4E69">
        <w:rPr>
          <w:rFonts w:ascii="Times New Roman" w:eastAsia="Times New Roman" w:hAnsi="Times New Roman" w:cs="Times New Roman"/>
          <w:b/>
          <w:bCs/>
          <w:noProof/>
          <w:color w:val="0000CC"/>
          <w:sz w:val="28"/>
          <w:szCs w:val="24"/>
        </w:rPr>
        <w:t xml:space="preserve">u preduzetničkim veštinama </w:t>
      </w:r>
    </w:p>
    <w:p w:rsidR="00C647DD" w:rsidRDefault="00C647DD" w:rsidP="00C647DD">
      <w:pPr>
        <w:spacing w:after="0" w:line="240" w:lineRule="auto"/>
        <w:rPr>
          <w:rFonts w:ascii="Times New Roman" w:eastAsia="Times New Roman" w:hAnsi="Times New Roman" w:cs="Times New Roman"/>
          <w:bCs/>
          <w:noProof/>
          <w:sz w:val="24"/>
          <w:szCs w:val="24"/>
        </w:rPr>
      </w:pPr>
    </w:p>
    <w:p w:rsidR="00C647DD" w:rsidRPr="004B1E21" w:rsidRDefault="00C647DD" w:rsidP="00C647DD">
      <w:pPr>
        <w:spacing w:after="0" w:line="240" w:lineRule="auto"/>
        <w:ind w:firstLine="720"/>
        <w:jc w:val="both"/>
        <w:rPr>
          <w:rFonts w:ascii="Times New Roman" w:eastAsia="Times New Roman" w:hAnsi="Times New Roman" w:cs="Times New Roman"/>
          <w:bCs/>
          <w:noProof/>
          <w:sz w:val="24"/>
          <w:szCs w:val="24"/>
        </w:rPr>
      </w:pPr>
      <w:r w:rsidRPr="00C647DD">
        <w:rPr>
          <w:rFonts w:ascii="Times New Roman" w:eastAsia="Times New Roman" w:hAnsi="Times New Roman" w:cs="Times New Roman"/>
          <w:bCs/>
          <w:noProof/>
          <w:sz w:val="24"/>
          <w:szCs w:val="24"/>
        </w:rPr>
        <w:t>Ideja o izradi aplikacije koja bi poput društvene mreže povezivala ljude koji čekaju u redovima i žele da prekrate vreme, osvojila je prvo mesto na regionalnom takmičenju srednjoškolaca u preduzetničkim veštinama "Poslovni izazov" koje je održano juče u Čačku.</w:t>
      </w:r>
      <w:r w:rsidRPr="004B1E21">
        <w:rPr>
          <w:rFonts w:ascii="Times New Roman" w:eastAsia="Times New Roman" w:hAnsi="Times New Roman" w:cs="Times New Roman"/>
          <w:bCs/>
          <w:noProof/>
          <w:sz w:val="24"/>
          <w:szCs w:val="24"/>
        </w:rPr>
        <w:t xml:space="preserve">"Poslovni izazov" je pokrenut sa namerom da podstakne srednjoškolce da upotrebe svoje veštine na inovativan način kako bi unapredili svoj preduzetnički duh i povećali svoje mogućnosti za zapošljavanje.U toku školske godine na četiri regionalna Poslovna izazova (u Čačku, Leskovcu, Novom Sadu i Beogradu) učestvovalo je više od 400 učenika i </w:t>
      </w:r>
      <w:r w:rsidRPr="004B1E21">
        <w:rPr>
          <w:rFonts w:ascii="Times New Roman" w:eastAsia="Times New Roman" w:hAnsi="Times New Roman" w:cs="Times New Roman"/>
          <w:bCs/>
          <w:noProof/>
          <w:sz w:val="24"/>
          <w:szCs w:val="24"/>
        </w:rPr>
        <w:lastRenderedPageBreak/>
        <w:t>učenica iz 90 opština u Srbiji. Takmičenje je realizovala organizacija Dostignuća mladih u Srbiji uz finansijsku pomoć Američke agencije za međunarodni razvoj i Ministarstva omladine i sporta Republike Srbije.</w:t>
      </w:r>
    </w:p>
    <w:p w:rsidR="00C647DD" w:rsidRPr="00F15210" w:rsidRDefault="00C647DD" w:rsidP="00F15210">
      <w:pPr>
        <w:spacing w:after="0" w:line="240" w:lineRule="auto"/>
        <w:ind w:firstLine="720"/>
        <w:rPr>
          <w:rFonts w:ascii="Times New Roman" w:eastAsia="Times New Roman" w:hAnsi="Times New Roman" w:cs="Times New Roman"/>
          <w:bCs/>
          <w:noProof/>
          <w:sz w:val="24"/>
          <w:szCs w:val="24"/>
        </w:rPr>
      </w:pPr>
    </w:p>
    <w:p w:rsidR="00F15210" w:rsidRPr="005A4E69" w:rsidRDefault="00F15210" w:rsidP="00F15210">
      <w:pPr>
        <w:spacing w:after="0" w:line="240" w:lineRule="auto"/>
        <w:jc w:val="center"/>
        <w:rPr>
          <w:rFonts w:ascii="Times New Roman" w:eastAsia="Times New Roman" w:hAnsi="Times New Roman" w:cs="Times New Roman"/>
          <w:b/>
          <w:bCs/>
          <w:noProof/>
          <w:color w:val="0000CC"/>
          <w:sz w:val="28"/>
          <w:szCs w:val="24"/>
        </w:rPr>
      </w:pPr>
      <w:r w:rsidRPr="005A4E69">
        <w:rPr>
          <w:rFonts w:ascii="Times New Roman" w:eastAsia="Times New Roman" w:hAnsi="Times New Roman" w:cs="Times New Roman"/>
          <w:b/>
          <w:bCs/>
          <w:noProof/>
          <w:color w:val="0000CC"/>
          <w:sz w:val="28"/>
          <w:szCs w:val="24"/>
        </w:rPr>
        <w:t>Uskoro obruči za vezivanje bicikala</w:t>
      </w:r>
    </w:p>
    <w:p w:rsidR="00F15210" w:rsidRPr="005A4E69" w:rsidRDefault="00F15210" w:rsidP="00F15210">
      <w:pPr>
        <w:spacing w:after="0" w:line="240" w:lineRule="auto"/>
        <w:rPr>
          <w:rFonts w:ascii="Times New Roman" w:eastAsia="Times New Roman" w:hAnsi="Times New Roman" w:cs="Times New Roman"/>
          <w:bCs/>
          <w:noProof/>
          <w:color w:val="0000CC"/>
          <w:sz w:val="24"/>
          <w:szCs w:val="24"/>
        </w:rPr>
      </w:pPr>
    </w:p>
    <w:p w:rsidR="00F15210" w:rsidRPr="00F15210" w:rsidRDefault="00C647DD" w:rsidP="00C647DD">
      <w:pPr>
        <w:spacing w:after="0" w:line="240" w:lineRule="auto"/>
        <w:ind w:firstLine="720"/>
        <w:jc w:val="both"/>
        <w:rPr>
          <w:rFonts w:ascii="Times New Roman" w:eastAsia="Times New Roman" w:hAnsi="Times New Roman" w:cs="Times New Roman"/>
          <w:bCs/>
          <w:noProof/>
          <w:sz w:val="24"/>
          <w:szCs w:val="24"/>
        </w:rPr>
      </w:pPr>
      <w:r w:rsidRPr="00F15210">
        <w:rPr>
          <w:rFonts w:ascii="Times New Roman" w:eastAsia="Times New Roman" w:hAnsi="Times New Roman" w:cs="Times New Roman"/>
          <w:bCs/>
          <w:noProof/>
          <w:sz w:val="24"/>
          <w:szCs w:val="24"/>
        </w:rPr>
        <w:drawing>
          <wp:anchor distT="0" distB="0" distL="114300" distR="114300" simplePos="0" relativeHeight="251663360" behindDoc="1" locked="0" layoutInCell="1" allowOverlap="1">
            <wp:simplePos x="0" y="0"/>
            <wp:positionH relativeFrom="column">
              <wp:posOffset>3576955</wp:posOffset>
            </wp:positionH>
            <wp:positionV relativeFrom="paragraph">
              <wp:posOffset>195580</wp:posOffset>
            </wp:positionV>
            <wp:extent cx="2381250" cy="1190625"/>
            <wp:effectExtent l="0" t="0" r="0" b="9525"/>
            <wp:wrapTight wrapText="bothSides">
              <wp:wrapPolygon edited="0">
                <wp:start x="0" y="0"/>
                <wp:lineTo x="0" y="21427"/>
                <wp:lineTo x="21427" y="21427"/>
                <wp:lineTo x="21427" y="0"/>
                <wp:lineTo x="0" y="0"/>
              </wp:wrapPolygon>
            </wp:wrapTight>
            <wp:docPr id="5" name="Picture 5" descr="youtubescreensh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outubescreenshoot"/>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anchor>
        </w:drawing>
      </w:r>
      <w:r w:rsidR="00F15210" w:rsidRPr="00F15210">
        <w:rPr>
          <w:rFonts w:ascii="Times New Roman" w:eastAsia="Times New Roman" w:hAnsi="Times New Roman" w:cs="Times New Roman"/>
          <w:bCs/>
          <w:noProof/>
          <w:sz w:val="24"/>
          <w:szCs w:val="24"/>
        </w:rPr>
        <w:t>Kako će izgledati nova biciklistička parking mesta i to bez menjanja postojeće infrastrukture u gradu.Ekipa RTV je istraživala projekat biciklističke inicijative Novog Sada.Kako je za RTV rekla Tamara Karanović iz Novosadske biciklističke inicijative najveći problem u gradu su bezbedna parkirališta za bicikle, a da bi se to na neki način obezbedilo na postojeće objekte, bandere, stubove ulične rasvete, semafore, biće montirani metalni obruči na koje će se lako moći privezati bicikli.Sve obruče će izraditi učenici Mašinske škole.Lokacije na kojima će biti montirani metalni obruči za parkiranje bicikala biće na najfrekventnijim mestima u gradu.</w:t>
      </w:r>
      <w:hyperlink r:id="rId14" w:history="1">
        <w:r w:rsidR="00F15210" w:rsidRPr="003C3E3B">
          <w:rPr>
            <w:rStyle w:val="Hyperlink"/>
            <w:rFonts w:ascii="Times New Roman" w:eastAsia="Times New Roman" w:hAnsi="Times New Roman" w:cs="Times New Roman"/>
            <w:bCs/>
            <w:noProof/>
            <w:sz w:val="24"/>
            <w:szCs w:val="24"/>
          </w:rPr>
          <w:t>http://www.youtube.com/watch?v=asY4UQKhn6k</w:t>
        </w:r>
      </w:hyperlink>
    </w:p>
    <w:p w:rsidR="00A57B85" w:rsidRDefault="00A57B85" w:rsidP="009F28C1">
      <w:pPr>
        <w:spacing w:after="0" w:line="240" w:lineRule="auto"/>
        <w:rPr>
          <w:rFonts w:ascii="Times New Roman" w:eastAsia="Times New Roman" w:hAnsi="Times New Roman" w:cs="Times New Roman"/>
          <w:bCs/>
          <w:noProof/>
          <w:sz w:val="24"/>
          <w:szCs w:val="24"/>
        </w:rPr>
      </w:pPr>
    </w:p>
    <w:p w:rsidR="006579D7" w:rsidRPr="00DF6CA5" w:rsidRDefault="006579D7" w:rsidP="00A94005">
      <w:pPr>
        <w:spacing w:after="0" w:line="240" w:lineRule="auto"/>
        <w:jc w:val="center"/>
        <w:rPr>
          <w:rFonts w:ascii="Times New Roman" w:hAnsi="Times New Roman" w:cs="Times New Roman"/>
          <w:b/>
          <w:noProof/>
          <w:color w:val="0000CC"/>
          <w:sz w:val="28"/>
        </w:rPr>
      </w:pPr>
      <w:r w:rsidRPr="00DF6CA5">
        <w:rPr>
          <w:rFonts w:ascii="Times New Roman" w:hAnsi="Times New Roman" w:cs="Times New Roman"/>
          <w:b/>
          <w:noProof/>
          <w:color w:val="0000CC"/>
          <w:sz w:val="28"/>
        </w:rPr>
        <w:t>Savremeni dizajn poboljšava bezbednost</w:t>
      </w:r>
    </w:p>
    <w:p w:rsidR="006579D7" w:rsidRPr="00DF6CA5" w:rsidRDefault="006579D7" w:rsidP="00A94005">
      <w:pPr>
        <w:spacing w:after="0" w:line="240" w:lineRule="auto"/>
        <w:jc w:val="both"/>
        <w:rPr>
          <w:rFonts w:ascii="Times New Roman" w:hAnsi="Times New Roman" w:cs="Times New Roman"/>
          <w:bCs/>
          <w:noProof/>
          <w:color w:val="0000CC"/>
          <w:sz w:val="24"/>
        </w:rPr>
      </w:pPr>
    </w:p>
    <w:p w:rsidR="006579D7" w:rsidRPr="00DF6CA5" w:rsidRDefault="006579D7" w:rsidP="00DF6CA5">
      <w:pPr>
        <w:spacing w:after="0" w:line="240" w:lineRule="auto"/>
        <w:ind w:firstLine="720"/>
        <w:jc w:val="both"/>
        <w:rPr>
          <w:rFonts w:ascii="Times New Roman" w:hAnsi="Times New Roman" w:cs="Times New Roman"/>
          <w:bCs/>
          <w:noProof/>
          <w:sz w:val="24"/>
        </w:rPr>
      </w:pPr>
      <w:r w:rsidRPr="006579D7">
        <w:rPr>
          <w:rFonts w:ascii="Times New Roman" w:hAnsi="Times New Roman" w:cs="Times New Roman"/>
          <w:bCs/>
          <w:noProof/>
          <w:sz w:val="24"/>
        </w:rPr>
        <w:t xml:space="preserve">Tender za izgradnju devet dečjih igrališta u vrtićima „Radosnog detinjstva“ i još tri na novim mestima u gradu u završnoj je fazi, saopšteno je iz Zavoda za izgradnju grada, iz kojeg najavljuju da će, ukoliko vreme dozvoli, odmah početi uređenje igrališta. </w:t>
      </w:r>
      <w:r w:rsidRPr="006579D7">
        <w:rPr>
          <w:rFonts w:ascii="Times New Roman" w:hAnsi="Times New Roman" w:cs="Times New Roman"/>
          <w:noProof/>
          <w:sz w:val="24"/>
        </w:rPr>
        <w:t>Navedeno je i da će time biti obnovljeni rekviziti za igru u vrtićima koji su godinama bili zanemarivani Nova igrališta dobiće dvorišta OŠ „Prva vojvođanska brigada“, vrtići „Leptirić“ u Ulici braće Krkljuš, „Maslačak“ u Ulici Narodnog fronta, „Zvončica“ u Ulici Save Kovačevića, „Vila“ u Ulici Vojvođanskih brigada, „Pčelica“ u Ulici Laze Kostića, „Svitac“ u Ulici Stojana Novakovića, „Guliver“ u Ulici Bate Brkića, „Pužić“ u Vršačkoj 23, dok će tri nova igrališta biti izgrađena u ulicama Stojana Novakovića, Veljka Petrovića i na Bulevaru Evrope.Igrališta će, kako je najavljeno, biti izgrađena na podlozi od tartana i šljunka, dok će se inovacije ogledati u ugradnji rekvizita s kombinovanim konstrukcijama za igru uz dopunu osnovnog sadražaja novim rekvizitima. Igrališta su namenjena deci od tri do 12 godina, kao i onoj s posebnim potrebama. Iz ZIG-a ističu da će igrališta biti bezbedna za decu, prilagođena okolini, s mobilijarom i rekvizitima savremenog dizajna i u skladu s evropskim standardima kvaliteta i sigurnosti. Akcija će biti nastavljena, napominju u ZIG-u</w:t>
      </w:r>
    </w:p>
    <w:p w:rsidR="00F15210" w:rsidRDefault="00F15210" w:rsidP="002C6F11">
      <w:pPr>
        <w:spacing w:after="0" w:line="240" w:lineRule="auto"/>
        <w:rPr>
          <w:rFonts w:ascii="Times New Roman" w:eastAsia="Times New Roman" w:hAnsi="Times New Roman" w:cs="Times New Roman"/>
          <w:b/>
          <w:bCs/>
          <w:noProof/>
          <w:sz w:val="28"/>
          <w:szCs w:val="24"/>
        </w:rPr>
      </w:pPr>
    </w:p>
    <w:p w:rsidR="006579D7" w:rsidRPr="00DF6CA5" w:rsidRDefault="006579D7" w:rsidP="007876EB">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Subvencije privatnim vrtićima:Krajem novembra druga rata</w:t>
      </w:r>
    </w:p>
    <w:p w:rsidR="006579D7" w:rsidRPr="006579D7" w:rsidRDefault="006579D7" w:rsidP="007876EB">
      <w:pPr>
        <w:spacing w:after="0" w:line="240" w:lineRule="auto"/>
        <w:rPr>
          <w:rFonts w:ascii="Times New Roman" w:eastAsia="Times New Roman" w:hAnsi="Times New Roman" w:cs="Times New Roman"/>
          <w:bCs/>
          <w:noProof/>
          <w:sz w:val="24"/>
          <w:szCs w:val="24"/>
        </w:rPr>
      </w:pPr>
    </w:p>
    <w:p w:rsidR="006579D7" w:rsidRPr="007876EB" w:rsidRDefault="006579D7" w:rsidP="00DF6CA5">
      <w:pPr>
        <w:spacing w:after="0" w:line="240" w:lineRule="auto"/>
        <w:ind w:firstLine="720"/>
        <w:jc w:val="both"/>
        <w:rPr>
          <w:rFonts w:ascii="Times New Roman" w:eastAsia="Times New Roman" w:hAnsi="Times New Roman" w:cs="Times New Roman"/>
          <w:bCs/>
          <w:noProof/>
          <w:sz w:val="24"/>
          <w:szCs w:val="24"/>
        </w:rPr>
      </w:pPr>
      <w:r w:rsidRPr="006579D7">
        <w:rPr>
          <w:rFonts w:ascii="Times New Roman" w:eastAsia="Times New Roman" w:hAnsi="Times New Roman" w:cs="Times New Roman"/>
          <w:bCs/>
          <w:noProof/>
          <w:sz w:val="24"/>
          <w:szCs w:val="24"/>
        </w:rPr>
        <w:t xml:space="preserve">Novac za subvencionisanje boravka dece u privatnim vrtićima počeo je da stiže na račune privatnih predškolskih ustanova. Kako smo saznali od portparola Udruženja privatnih predškolskih ustanova Gorana Urukala, Grad je isplatio novac za septembar, dok bi oktobarska rata trebalo da legne krajem ovog meseca.– Sva deca koja su upisana u naše objekte ispunila su uslov za subvencionisanje njihovog boravka i plaćeno je za prvi mesec. U pitanju je 1.170 mališana. Do 5. novembra trebalo bi da predamo obračun za oktobar, nakon čega će nam biti isplaćen i taj mesec – kaže Urukalo. – Veoma smo zadovoljni jer je Grad ispunio sve što je obećao. Realizacijom tog programa ukazano nam je veliko poverenje i trudićemo se da ga na </w:t>
      </w:r>
      <w:r w:rsidRPr="006579D7">
        <w:rPr>
          <w:rFonts w:ascii="Times New Roman" w:eastAsia="Times New Roman" w:hAnsi="Times New Roman" w:cs="Times New Roman"/>
          <w:bCs/>
          <w:noProof/>
          <w:sz w:val="24"/>
          <w:szCs w:val="24"/>
        </w:rPr>
        <w:lastRenderedPageBreak/>
        <w:t>svaki način opravdamo.Po njegovim rečima, najvažnije je da je Grad na taj način pomogao roditeljima, koji ranijih godina nisu imali mogućnost da upišu decu u vrtiće, ali je i privatnim predškolskim ustanovama pružio mogućnost za opstanak.– Nekoliko privatnih vrtića bilo je pred zatvaranjem, ali je njihovo poslovanje na ovaj način oživelo. Najvažnije je to što svakog dana imamo priliku da vidimo koliko smo, u saradnji s Gradom, pomogli roditeljima, jer smo ih na ovaj način oslobodili brige o tome ko će im čuvati decu dok oni rade, što je za nas još veća satisfakcija – naglašava Urukalo.</w:t>
      </w:r>
    </w:p>
    <w:p w:rsidR="006579D7" w:rsidRPr="00A84A84" w:rsidRDefault="006579D7" w:rsidP="00A84A84">
      <w:pPr>
        <w:spacing w:after="0" w:line="240" w:lineRule="auto"/>
        <w:rPr>
          <w:rFonts w:ascii="Times New Roman" w:eastAsia="Times New Roman" w:hAnsi="Times New Roman" w:cs="Times New Roman"/>
          <w:bCs/>
          <w:noProof/>
          <w:sz w:val="24"/>
          <w:szCs w:val="24"/>
        </w:rPr>
      </w:pPr>
    </w:p>
    <w:p w:rsidR="00C647DD" w:rsidRPr="00DF6CA5" w:rsidRDefault="00C647DD" w:rsidP="00C647DD">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Humanitarni koncert za Centar "Živeti uspravno"</w:t>
      </w:r>
    </w:p>
    <w:p w:rsidR="00C647DD" w:rsidRPr="00DF6CA5" w:rsidRDefault="00C647DD" w:rsidP="00C647DD">
      <w:pPr>
        <w:spacing w:after="0" w:line="240" w:lineRule="auto"/>
        <w:rPr>
          <w:rFonts w:ascii="Times New Roman" w:eastAsia="Times New Roman" w:hAnsi="Times New Roman" w:cs="Times New Roman"/>
          <w:bCs/>
          <w:noProof/>
          <w:color w:val="0000CC"/>
          <w:sz w:val="24"/>
          <w:szCs w:val="24"/>
        </w:rPr>
      </w:pPr>
    </w:p>
    <w:p w:rsidR="00C647DD" w:rsidRDefault="00C647DD" w:rsidP="00DF6CA5">
      <w:pPr>
        <w:spacing w:after="0" w:line="240" w:lineRule="auto"/>
        <w:ind w:firstLine="720"/>
        <w:jc w:val="both"/>
        <w:rPr>
          <w:rFonts w:ascii="Times New Roman" w:eastAsia="Times New Roman" w:hAnsi="Times New Roman" w:cs="Times New Roman"/>
          <w:bCs/>
          <w:noProof/>
          <w:sz w:val="24"/>
          <w:szCs w:val="24"/>
        </w:rPr>
      </w:pPr>
      <w:r w:rsidRPr="00C647DD">
        <w:rPr>
          <w:rFonts w:ascii="Times New Roman" w:eastAsia="Times New Roman" w:hAnsi="Times New Roman" w:cs="Times New Roman"/>
          <w:bCs/>
          <w:noProof/>
          <w:sz w:val="24"/>
          <w:szCs w:val="24"/>
        </w:rPr>
        <w:t>Humanitarni koncert sa kojeg će prihod biti uplaćen Centru "Živeti uspravno" iz Novog Sada, či</w:t>
      </w:r>
      <w:r>
        <w:rPr>
          <w:rFonts w:ascii="Times New Roman" w:eastAsia="Times New Roman" w:hAnsi="Times New Roman" w:cs="Times New Roman"/>
          <w:bCs/>
          <w:noProof/>
          <w:sz w:val="24"/>
          <w:szCs w:val="24"/>
        </w:rPr>
        <w:t>ji je rad doveden u pitanje, j</w:t>
      </w:r>
      <w:r w:rsidRPr="00C647DD">
        <w:rPr>
          <w:rFonts w:ascii="Times New Roman" w:eastAsia="Times New Roman" w:hAnsi="Times New Roman" w:cs="Times New Roman"/>
          <w:bCs/>
          <w:noProof/>
          <w:sz w:val="24"/>
          <w:szCs w:val="24"/>
        </w:rPr>
        <w:t>e održan u sredu, 5. novembra, u novosadskoj Sinagogi.Na koncertu će nastupiti deca iz Osnovne škole "Vuk Karadžić", Pevačka grupa Bilbil, Ansambl Zorule, Trio Ambrozija, Maestralni bend, KUD Svetozar Marković, navodi se u saopštenju za javnost.Centar Živeti uspravno, organizacija koja zastupa prava i interese osoba sa invaliditetom, pokrenula je ranije i akciju "Izazov za donatore" (Donate challenge) i pozvala sve građane Srbije koji su u mogućnosti da uplate barem po 50 dinara i da pomognu tom centru da opstane.Žiro račun Centra Živeti uspravno je u blokadi od 21. avgusta ove godine zbog neplaćenih doprinosa za asistente angažovane u poslednjih pet meseci prošle godine.Da bi servis personalnih asistenata nesmetano mogao da se nastavi u novembru, Centar hitno mora da obezbedi 1,8 miliona dinara."Sredstvima koje je Grad Novi Sad za ovu godinu odobrio uspeli smo da pokrijemo troškove rada u oktobru za pet od sedam asistenata, koliko je trenutno zaposleno. Dalje je sve neizvesno", izjavila je predsednica Centra Milica Ružičić Novković.Ona je dodala da ta organizacija nikada nije bila u tako teškoj situaciji.</w:t>
      </w:r>
    </w:p>
    <w:p w:rsidR="00C647DD" w:rsidRDefault="00C647DD" w:rsidP="00C647DD">
      <w:pPr>
        <w:spacing w:after="0" w:line="240" w:lineRule="auto"/>
        <w:ind w:firstLine="720"/>
        <w:rPr>
          <w:rFonts w:ascii="Times New Roman" w:eastAsia="Times New Roman" w:hAnsi="Times New Roman" w:cs="Times New Roman"/>
          <w:bCs/>
          <w:noProof/>
          <w:sz w:val="24"/>
          <w:szCs w:val="24"/>
        </w:rPr>
      </w:pPr>
      <w:r w:rsidRPr="00C647DD">
        <w:rPr>
          <w:rFonts w:ascii="Times New Roman" w:eastAsia="Times New Roman" w:hAnsi="Times New Roman" w:cs="Times New Roman"/>
          <w:bCs/>
          <w:noProof/>
          <w:sz w:val="24"/>
          <w:szCs w:val="24"/>
        </w:rPr>
        <w:t>Žiro račun Centra "Živeti uspravno", na koji mogu da se uplate sredstva da bi se otklonila blokada je: 340-5350-79 otvoren kod Erste banke.Povodom koncerta gost Razglednica bio je Zoran Bugarski-Brica iz ansambla "Zorule".</w:t>
      </w:r>
      <w:hyperlink r:id="rId15" w:history="1">
        <w:r w:rsidRPr="003C3E3B">
          <w:rPr>
            <w:rStyle w:val="Hyperlink"/>
            <w:rFonts w:ascii="Times New Roman" w:eastAsia="Times New Roman" w:hAnsi="Times New Roman" w:cs="Times New Roman"/>
            <w:bCs/>
            <w:noProof/>
            <w:sz w:val="24"/>
            <w:szCs w:val="24"/>
          </w:rPr>
          <w:t>http://www.youtube.com/watch?v=PVx4HcfS29w</w:t>
        </w:r>
      </w:hyperlink>
    </w:p>
    <w:p w:rsidR="00C647DD" w:rsidRPr="00C647DD" w:rsidRDefault="00C647DD" w:rsidP="00C647DD">
      <w:pPr>
        <w:spacing w:after="0" w:line="240" w:lineRule="auto"/>
        <w:rPr>
          <w:rFonts w:ascii="Times New Roman" w:eastAsia="Times New Roman" w:hAnsi="Times New Roman" w:cs="Times New Roman"/>
          <w:bCs/>
          <w:noProof/>
          <w:sz w:val="24"/>
          <w:szCs w:val="24"/>
        </w:rPr>
      </w:pPr>
    </w:p>
    <w:p w:rsidR="00C647DD" w:rsidRPr="00DF6CA5" w:rsidRDefault="00C647DD" w:rsidP="00C647DD">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Matica srpska: Program posvećen Savi Stojkovu</w:t>
      </w:r>
    </w:p>
    <w:p w:rsidR="00C647DD" w:rsidRDefault="00C647DD" w:rsidP="00C647DD">
      <w:pPr>
        <w:spacing w:after="0" w:line="240" w:lineRule="auto"/>
        <w:rPr>
          <w:rFonts w:ascii="Times New Roman" w:eastAsia="Times New Roman" w:hAnsi="Times New Roman" w:cs="Times New Roman"/>
          <w:b/>
          <w:bCs/>
          <w:noProof/>
          <w:sz w:val="24"/>
          <w:szCs w:val="24"/>
        </w:rPr>
      </w:pPr>
    </w:p>
    <w:p w:rsidR="00C647DD" w:rsidRPr="00C647DD" w:rsidRDefault="00C647DD" w:rsidP="00DF6CA5">
      <w:pPr>
        <w:spacing w:after="0" w:line="240" w:lineRule="auto"/>
        <w:ind w:firstLine="720"/>
        <w:jc w:val="both"/>
        <w:rPr>
          <w:rFonts w:ascii="Times New Roman" w:eastAsia="Times New Roman" w:hAnsi="Times New Roman" w:cs="Times New Roman"/>
          <w:bCs/>
          <w:noProof/>
          <w:sz w:val="24"/>
          <w:szCs w:val="24"/>
        </w:rPr>
      </w:pPr>
      <w:r w:rsidRPr="00C647DD">
        <w:rPr>
          <w:rFonts w:ascii="Times New Roman" w:eastAsia="Times New Roman" w:hAnsi="Times New Roman" w:cs="Times New Roman"/>
          <w:bCs/>
          <w:noProof/>
          <w:sz w:val="24"/>
          <w:szCs w:val="24"/>
        </w:rPr>
        <w:drawing>
          <wp:anchor distT="0" distB="0" distL="114300" distR="114300" simplePos="0" relativeHeight="251667456" behindDoc="1" locked="0" layoutInCell="1" allowOverlap="1">
            <wp:simplePos x="0" y="0"/>
            <wp:positionH relativeFrom="column">
              <wp:posOffset>3328670</wp:posOffset>
            </wp:positionH>
            <wp:positionV relativeFrom="paragraph">
              <wp:posOffset>299720</wp:posOffset>
            </wp:positionV>
            <wp:extent cx="2581275" cy="1290320"/>
            <wp:effectExtent l="0" t="0" r="9525" b="5080"/>
            <wp:wrapTight wrapText="bothSides">
              <wp:wrapPolygon edited="0">
                <wp:start x="0" y="0"/>
                <wp:lineTo x="0" y="21366"/>
                <wp:lineTo x="21520" y="21366"/>
                <wp:lineTo x="21520" y="0"/>
                <wp:lineTo x="0" y="0"/>
              </wp:wrapPolygon>
            </wp:wrapTight>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1275" cy="1290320"/>
                    </a:xfrm>
                    <a:prstGeom prst="rect">
                      <a:avLst/>
                    </a:prstGeom>
                    <a:noFill/>
                    <a:ln>
                      <a:noFill/>
                    </a:ln>
                  </pic:spPr>
                </pic:pic>
              </a:graphicData>
            </a:graphic>
          </wp:anchor>
        </w:drawing>
      </w:r>
      <w:r w:rsidRPr="00C647DD">
        <w:rPr>
          <w:rFonts w:ascii="Times New Roman" w:eastAsia="Times New Roman" w:hAnsi="Times New Roman" w:cs="Times New Roman"/>
          <w:bCs/>
          <w:noProof/>
          <w:sz w:val="24"/>
          <w:szCs w:val="24"/>
        </w:rPr>
        <w:t xml:space="preserve">Prigodnim programom </w:t>
      </w:r>
      <w:r w:rsidR="00DF6CA5">
        <w:rPr>
          <w:rFonts w:ascii="Times New Roman" w:eastAsia="Times New Roman" w:hAnsi="Times New Roman" w:cs="Times New Roman"/>
          <w:bCs/>
          <w:noProof/>
          <w:sz w:val="24"/>
          <w:szCs w:val="24"/>
        </w:rPr>
        <w:t>Matica srpska podsetila se juče</w:t>
      </w:r>
      <w:r w:rsidRPr="00C647DD">
        <w:rPr>
          <w:rFonts w:ascii="Times New Roman" w:eastAsia="Times New Roman" w:hAnsi="Times New Roman" w:cs="Times New Roman"/>
          <w:bCs/>
          <w:noProof/>
          <w:sz w:val="24"/>
          <w:szCs w:val="24"/>
        </w:rPr>
        <w:t xml:space="preserve"> likovne poetike jednog od naših najvećih slikara i maticinih dobrotvora Save Stojkova, koji je preminuo u avgustu ove godine.Nakon nepunih devet decenija života najpoznatiji vojvodjanski slikar Sava Stojkov napustio je svoju bačku ravnicu, ostavljajući je ovekovečenu na mnogim platnima.Njegov bogat umetnički opus broji preko 40. 000 slika, koje ubedljivo svedoče o ljudima i prirodi koje je toliko voleo, a prijatelji i poznanici velikog majstora naive i fotorealzma, pamte kao pravog gospodina, starog vojvodjanskog duha."Zaista je to bio gospodin, sa lepim manirima, pravi slikar. Jednom prilikom poredio sam ga sa njegovom krošnjom, koja je zaštitnička i kada je oluja i kada je nevreme... tako ga i pamtim", rekao je likovni kritičar Sava Stepanov.U okviru programa, kojim se Matica srpska seća svog prijatelja i dobrotvora, prikazana je i emisija "Bajkoviti pogled na ravnicu u tri čina" iz serijala "Plavi krug", naše koleginice Sofije Ljukovčan."Tokom više od 70 godina umetničkog stvaralaštva, Sava Stojkov je izlagao na preko 500 samostalnih i 600 grupnih </w:t>
      </w:r>
      <w:r w:rsidRPr="00C647DD">
        <w:rPr>
          <w:rFonts w:ascii="Times New Roman" w:eastAsia="Times New Roman" w:hAnsi="Times New Roman" w:cs="Times New Roman"/>
          <w:bCs/>
          <w:noProof/>
          <w:sz w:val="24"/>
          <w:szCs w:val="24"/>
        </w:rPr>
        <w:lastRenderedPageBreak/>
        <w:t>izložbi širom sveta. Prema ocenama kritičara, njegovo slikarstvo zasnivalo se na čistom i preciznom filigranskom radu, a najpoznatija dela uradio je u maniru naive, po kojoj je i prepoznatljiv. Dobitnik je i mnogobrojnih priznanja, ali jedno od najvećih je stalna postavka u zdanju Preparandije u rodnom mu Somboru", rekla je Sofija Ljukovčan.</w:t>
      </w:r>
      <w:hyperlink r:id="rId17" w:history="1">
        <w:r w:rsidRPr="003C3E3B">
          <w:rPr>
            <w:rStyle w:val="Hyperlink"/>
            <w:rFonts w:ascii="Times New Roman" w:eastAsia="Times New Roman" w:hAnsi="Times New Roman" w:cs="Times New Roman"/>
            <w:bCs/>
            <w:noProof/>
            <w:sz w:val="24"/>
            <w:szCs w:val="24"/>
          </w:rPr>
          <w:t>http://www.youtube.com/watch?v=QBTMDJlKgLs</w:t>
        </w:r>
      </w:hyperlink>
    </w:p>
    <w:p w:rsidR="0096348D" w:rsidRDefault="0096348D" w:rsidP="002C6F11">
      <w:pPr>
        <w:spacing w:after="0" w:line="240" w:lineRule="auto"/>
        <w:rPr>
          <w:rFonts w:ascii="Times New Roman" w:eastAsia="Times New Roman" w:hAnsi="Times New Roman" w:cs="Times New Roman"/>
          <w:bCs/>
          <w:noProof/>
          <w:sz w:val="24"/>
          <w:szCs w:val="24"/>
        </w:rPr>
      </w:pPr>
    </w:p>
    <w:p w:rsidR="0096348D" w:rsidRPr="00DF6CA5" w:rsidRDefault="0096348D" w:rsidP="0096348D">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Mladi Subotičani masovno napuštaju grad</w:t>
      </w:r>
    </w:p>
    <w:p w:rsidR="0096348D" w:rsidRDefault="0096348D" w:rsidP="0096348D">
      <w:pPr>
        <w:spacing w:after="0" w:line="240" w:lineRule="auto"/>
        <w:rPr>
          <w:rFonts w:ascii="Times New Roman" w:eastAsia="Times New Roman" w:hAnsi="Times New Roman" w:cs="Times New Roman"/>
          <w:bCs/>
          <w:noProof/>
          <w:sz w:val="24"/>
          <w:szCs w:val="24"/>
        </w:rPr>
      </w:pPr>
    </w:p>
    <w:p w:rsidR="0096348D" w:rsidRDefault="0096348D" w:rsidP="0096348D">
      <w:pPr>
        <w:spacing w:after="0" w:line="240" w:lineRule="auto"/>
        <w:ind w:firstLine="720"/>
        <w:jc w:val="both"/>
        <w:rPr>
          <w:rFonts w:ascii="Times New Roman" w:eastAsia="Times New Roman" w:hAnsi="Times New Roman" w:cs="Times New Roman"/>
          <w:bCs/>
          <w:noProof/>
          <w:sz w:val="24"/>
          <w:szCs w:val="24"/>
        </w:rPr>
      </w:pPr>
      <w:r w:rsidRPr="0096348D">
        <w:rPr>
          <w:rFonts w:ascii="Times New Roman" w:eastAsia="Times New Roman" w:hAnsi="Times New Roman" w:cs="Times New Roman"/>
          <w:bCs/>
          <w:noProof/>
          <w:sz w:val="24"/>
          <w:szCs w:val="24"/>
        </w:rPr>
        <w:t>Zahvaljujući dvojnom mađarskom državljanstvu, sve više mladih iz Subotice odlazi da radi u Austriju i Nemačku, tvrdi predsednik sindikata u Subotici Milan Popović.Gostujući na lokalnoj Ju Eko televiziji, Popović je izneo mišljenje da je u prethodnih godinu i po do dve iz Subotice na ovaj način otišlo oko 1.500 mladih na rad u zemlje zapadne Evrope i dodao da se taj trend nastavlja.Popović je izneo da u Austriju i Nemačku odlaze ljudi različitih generacija i obrazovnih profila, da tamo rade proste, jednostavne poslove, za k</w:t>
      </w:r>
      <w:r>
        <w:rPr>
          <w:rFonts w:ascii="Times New Roman" w:eastAsia="Times New Roman" w:hAnsi="Times New Roman" w:cs="Times New Roman"/>
          <w:bCs/>
          <w:noProof/>
          <w:sz w:val="24"/>
          <w:szCs w:val="24"/>
        </w:rPr>
        <w:t xml:space="preserve">oje dobijaju više od 1.500 evra </w:t>
      </w:r>
      <w:r w:rsidRPr="0096348D">
        <w:rPr>
          <w:rFonts w:ascii="Times New Roman" w:eastAsia="Times New Roman" w:hAnsi="Times New Roman" w:cs="Times New Roman"/>
          <w:bCs/>
          <w:noProof/>
          <w:sz w:val="24"/>
          <w:szCs w:val="24"/>
        </w:rPr>
        <w:t>mesečno platu.Po njegovim rečima, ukoliko odu dve osobe i zarađuju toliku zaradu, to im omogućava da plate stan, troškove i uštede 1.000 evra mesečno, a što je daleko više od mesečne zarade u Subotici od 350 evra."Taj trend se nastavlja i mislim da Subotica, ukoliko se to nastavi, za dve do tri godine neće imati više mlade radne snage", rekao je Popović.</w:t>
      </w:r>
    </w:p>
    <w:p w:rsidR="0096348D" w:rsidRPr="0096348D" w:rsidRDefault="0096348D" w:rsidP="0096348D">
      <w:pPr>
        <w:spacing w:after="0" w:line="240" w:lineRule="auto"/>
        <w:ind w:firstLine="720"/>
        <w:jc w:val="both"/>
        <w:rPr>
          <w:rFonts w:ascii="Times New Roman" w:eastAsia="Times New Roman" w:hAnsi="Times New Roman" w:cs="Times New Roman"/>
          <w:bCs/>
          <w:noProof/>
          <w:sz w:val="24"/>
          <w:szCs w:val="24"/>
        </w:rPr>
      </w:pPr>
      <w:r w:rsidRPr="0096348D">
        <w:rPr>
          <w:rFonts w:ascii="Times New Roman" w:eastAsia="Times New Roman" w:hAnsi="Times New Roman" w:cs="Times New Roman"/>
          <w:bCs/>
          <w:noProof/>
          <w:sz w:val="24"/>
          <w:szCs w:val="24"/>
        </w:rPr>
        <w:t>On je precizirao da strani investitori u Subotici uglavnom zapošljavaju mlađe od 35 godina, i da u perspektivi u Subotici više neće biti mladih za zapošljavanje i da će Subotica morati da "uvozi" radnu snagu.U prilog tome, Popović navodi da se u Subotici sve više uči nemački jezik, o čemu, po njegovim rečima, svedoči i podatak da u gradu nedostaje više od deset profesora tog jezika."Sve više ljudi decu usmeravaju da uče nemački jezik jer planiraju, verovatno, da sutra idu u Austriju i Nemačku da rade", rekao je Popović.</w:t>
      </w:r>
    </w:p>
    <w:p w:rsidR="0096348D" w:rsidRPr="00C647DD" w:rsidRDefault="0096348D" w:rsidP="002C6F11">
      <w:pPr>
        <w:spacing w:after="0" w:line="240" w:lineRule="auto"/>
        <w:rPr>
          <w:rFonts w:ascii="Times New Roman" w:eastAsia="Times New Roman" w:hAnsi="Times New Roman" w:cs="Times New Roman"/>
          <w:bCs/>
          <w:noProof/>
          <w:sz w:val="24"/>
          <w:szCs w:val="24"/>
        </w:rPr>
      </w:pPr>
    </w:p>
    <w:p w:rsidR="0096348D" w:rsidRPr="00DF6CA5" w:rsidRDefault="0096348D" w:rsidP="0096348D">
      <w:pPr>
        <w:spacing w:after="0" w:line="240" w:lineRule="auto"/>
        <w:jc w:val="center"/>
        <w:rPr>
          <w:rFonts w:ascii="Times New Roman" w:eastAsia="Times New Roman" w:hAnsi="Times New Roman" w:cs="Times New Roman"/>
          <w:b/>
          <w:bCs/>
          <w:noProof/>
          <w:color w:val="0000CC"/>
          <w:sz w:val="28"/>
          <w:szCs w:val="24"/>
        </w:rPr>
      </w:pPr>
      <w:r w:rsidRPr="00DF6CA5">
        <w:rPr>
          <w:rFonts w:ascii="Times New Roman" w:eastAsia="Times New Roman" w:hAnsi="Times New Roman" w:cs="Times New Roman"/>
          <w:b/>
          <w:bCs/>
          <w:noProof/>
          <w:color w:val="0000CC"/>
          <w:sz w:val="28"/>
          <w:szCs w:val="24"/>
        </w:rPr>
        <w:t>Puna zarada roditeljima bolesne dece</w:t>
      </w:r>
    </w:p>
    <w:p w:rsidR="0096348D" w:rsidRPr="0096348D" w:rsidRDefault="0096348D" w:rsidP="0096348D">
      <w:pPr>
        <w:spacing w:after="0" w:line="240" w:lineRule="auto"/>
        <w:rPr>
          <w:rFonts w:ascii="Times New Roman" w:eastAsia="Times New Roman" w:hAnsi="Times New Roman" w:cs="Times New Roman"/>
          <w:b/>
          <w:bCs/>
          <w:noProof/>
          <w:sz w:val="28"/>
          <w:szCs w:val="24"/>
        </w:rPr>
      </w:pPr>
    </w:p>
    <w:p w:rsidR="00F15210" w:rsidRDefault="0096348D" w:rsidP="0096348D">
      <w:pPr>
        <w:spacing w:after="0" w:line="240" w:lineRule="auto"/>
        <w:ind w:firstLine="720"/>
        <w:jc w:val="both"/>
        <w:rPr>
          <w:rFonts w:ascii="Times New Roman" w:eastAsia="Times New Roman" w:hAnsi="Times New Roman" w:cs="Times New Roman"/>
          <w:bCs/>
          <w:noProof/>
          <w:sz w:val="24"/>
          <w:szCs w:val="24"/>
        </w:rPr>
      </w:pPr>
      <w:r w:rsidRPr="0096348D">
        <w:rPr>
          <w:rFonts w:ascii="Times New Roman" w:eastAsia="Times New Roman" w:hAnsi="Times New Roman" w:cs="Times New Roman"/>
          <w:bCs/>
          <w:noProof/>
          <w:sz w:val="24"/>
          <w:szCs w:val="24"/>
        </w:rPr>
        <w:t xml:space="preserve">Nacionalno udruženje roditelja dece obolele od raka (NURDOR) i poslanik Demokratske stranke (DS) Dušan Milisavljević podneli su u utorak  predlog izmena Zakona o socijalnom osiguranju kojim se predlaže da roditelji bolesne dece primaju 100 odsto zarade tokom bolovanja umesto 65 odsto i da se dužina bolovanja uskladi sa protokolom lečenja. </w:t>
      </w:r>
      <w:r w:rsidRPr="00F56B65">
        <w:rPr>
          <w:rFonts w:ascii="Times New Roman" w:eastAsia="Times New Roman" w:hAnsi="Times New Roman" w:cs="Times New Roman"/>
          <w:bCs/>
          <w:noProof/>
          <w:sz w:val="24"/>
          <w:szCs w:val="24"/>
        </w:rPr>
        <w:t>Tim zakonom, kako je naveo štedi se novac državi jer je "bolje da roditelji budu uz svoju decu nego da deca budu u bolnici".</w:t>
      </w:r>
    </w:p>
    <w:p w:rsidR="0096348D" w:rsidRPr="0096348D" w:rsidRDefault="0096348D" w:rsidP="0096348D">
      <w:pPr>
        <w:spacing w:after="0" w:line="240" w:lineRule="auto"/>
        <w:rPr>
          <w:rFonts w:ascii="Times New Roman" w:eastAsia="Times New Roman" w:hAnsi="Times New Roman" w:cs="Times New Roman"/>
          <w:bCs/>
          <w:noProof/>
          <w:sz w:val="24"/>
          <w:szCs w:val="24"/>
        </w:rPr>
      </w:pPr>
    </w:p>
    <w:p w:rsidR="00F15210" w:rsidRPr="00F15210" w:rsidRDefault="00DF6CA5" w:rsidP="00F15210">
      <w:pPr>
        <w:spacing w:after="0" w:line="240" w:lineRule="auto"/>
        <w:jc w:val="center"/>
        <w:rPr>
          <w:rFonts w:ascii="Times New Roman" w:hAnsi="Times New Roman" w:cs="Times New Roman"/>
          <w:b/>
          <w:sz w:val="28"/>
        </w:rPr>
      </w:pPr>
      <w:r w:rsidRPr="00F15210">
        <w:rPr>
          <w:rFonts w:ascii="Times New Roman" w:hAnsi="Times New Roman" w:cs="Times New Roman"/>
          <w:b/>
          <w:sz w:val="28"/>
        </w:rPr>
        <w:t>P</w:t>
      </w:r>
      <w:r w:rsidR="00F15210" w:rsidRPr="00F15210">
        <w:rPr>
          <w:rFonts w:ascii="Times New Roman" w:hAnsi="Times New Roman" w:cs="Times New Roman"/>
          <w:b/>
          <w:sz w:val="28"/>
        </w:rPr>
        <w:t>oginuo matematičar Ivan Stojmenović</w:t>
      </w:r>
    </w:p>
    <w:p w:rsidR="00F15210" w:rsidRDefault="00F15210" w:rsidP="00F15210">
      <w:pPr>
        <w:spacing w:after="0" w:line="240" w:lineRule="auto"/>
        <w:rPr>
          <w:rFonts w:ascii="Times New Roman" w:hAnsi="Times New Roman" w:cs="Times New Roman"/>
          <w:sz w:val="24"/>
        </w:rPr>
      </w:pPr>
    </w:p>
    <w:p w:rsidR="00F15210" w:rsidRDefault="00F15210" w:rsidP="00F15210">
      <w:pPr>
        <w:spacing w:after="0" w:line="240" w:lineRule="auto"/>
        <w:ind w:firstLine="720"/>
        <w:jc w:val="both"/>
        <w:rPr>
          <w:rFonts w:ascii="Times New Roman" w:hAnsi="Times New Roman" w:cs="Times New Roman"/>
          <w:sz w:val="24"/>
        </w:rPr>
      </w:pPr>
      <w:r w:rsidRPr="00F15210">
        <w:rPr>
          <w:rFonts w:ascii="Times New Roman" w:hAnsi="Times New Roman" w:cs="Times New Roman"/>
          <w:noProof/>
          <w:sz w:val="24"/>
        </w:rPr>
        <w:drawing>
          <wp:anchor distT="0" distB="0" distL="114300" distR="114300" simplePos="0" relativeHeight="251661312" behindDoc="0" locked="0" layoutInCell="1" allowOverlap="1">
            <wp:simplePos x="0" y="0"/>
            <wp:positionH relativeFrom="column">
              <wp:posOffset>3710305</wp:posOffset>
            </wp:positionH>
            <wp:positionV relativeFrom="paragraph">
              <wp:posOffset>262890</wp:posOffset>
            </wp:positionV>
            <wp:extent cx="2209800" cy="1104900"/>
            <wp:effectExtent l="0" t="0" r="0" b="0"/>
            <wp:wrapSquare wrapText="bothSides"/>
            <wp:docPr id="2" name="Picture 2" descr="site.uottawa.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e.uottawa.ca"/>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anchor>
        </w:drawing>
      </w:r>
      <w:r w:rsidRPr="00F15210">
        <w:rPr>
          <w:rFonts w:ascii="Times New Roman" w:hAnsi="Times New Roman" w:cs="Times New Roman"/>
          <w:sz w:val="24"/>
        </w:rPr>
        <w:t>U saobraćajnoj nesreći u Otavi, poginuo je doktor matematike Ivan Stojmenović, jedan od najboljih matematičara iz Vojvodine. Rođen je u Karavukovu 1957. godine, studije matematike i magistraturu završio je na Univerzitetu u Novom Sadu, a doktorirao je 1985 na Univerzitetu u Zagrebu, gde je radio kao docent do 1987. godine.Predavao je primenjeno računarstvo u školi za mašinstvo univerziteta u Birmingenu u velikoj Britaniji, bio je predavač i na Univerzitetima u Vašingtonu i Majamiju i stalni profesor na Univerzitetu u Otavi, gde je živeo sa porodicom. Objavio je 120 naučnih radova i četiri knjige.</w:t>
      </w:r>
    </w:p>
    <w:p w:rsidR="00A57B85" w:rsidRDefault="00A57B85" w:rsidP="00A57B85">
      <w:pPr>
        <w:spacing w:after="0" w:line="240" w:lineRule="auto"/>
        <w:jc w:val="both"/>
        <w:rPr>
          <w:rFonts w:ascii="Times New Roman" w:hAnsi="Times New Roman" w:cs="Times New Roman"/>
          <w:sz w:val="24"/>
        </w:rPr>
      </w:pPr>
    </w:p>
    <w:p w:rsidR="00A57B85" w:rsidRPr="00A57B85" w:rsidRDefault="00A57B85" w:rsidP="004A75D1">
      <w:pPr>
        <w:spacing w:after="0" w:line="240" w:lineRule="auto"/>
        <w:jc w:val="center"/>
        <w:rPr>
          <w:rFonts w:ascii="Times New Roman" w:hAnsi="Times New Roman" w:cs="Times New Roman"/>
          <w:b/>
          <w:noProof/>
          <w:color w:val="FF0000"/>
          <w:sz w:val="28"/>
        </w:rPr>
      </w:pPr>
      <w:r w:rsidRPr="00A57B85">
        <w:rPr>
          <w:rFonts w:ascii="Times New Roman" w:hAnsi="Times New Roman" w:cs="Times New Roman"/>
          <w:b/>
          <w:noProof/>
          <w:color w:val="FF0000"/>
          <w:sz w:val="28"/>
        </w:rPr>
        <w:t>Teško skidanje i sa lakih droga</w:t>
      </w:r>
    </w:p>
    <w:p w:rsidR="00A57B85" w:rsidRPr="00A57B85" w:rsidRDefault="00A57B85" w:rsidP="004A75D1">
      <w:pPr>
        <w:spacing w:after="0" w:line="240" w:lineRule="auto"/>
        <w:jc w:val="both"/>
        <w:rPr>
          <w:rFonts w:ascii="Times New Roman" w:hAnsi="Times New Roman" w:cs="Times New Roman"/>
          <w:noProof/>
          <w:sz w:val="24"/>
        </w:rPr>
      </w:pPr>
    </w:p>
    <w:p w:rsidR="00DF6CA5" w:rsidRDefault="00A57B85" w:rsidP="00DF6CA5">
      <w:pPr>
        <w:spacing w:after="0" w:line="240" w:lineRule="auto"/>
        <w:ind w:firstLine="720"/>
        <w:jc w:val="both"/>
        <w:rPr>
          <w:rFonts w:ascii="Times New Roman" w:hAnsi="Times New Roman" w:cs="Times New Roman"/>
          <w:bCs/>
          <w:noProof/>
          <w:sz w:val="24"/>
        </w:rPr>
      </w:pPr>
      <w:r w:rsidRPr="00A57B85">
        <w:rPr>
          <w:rFonts w:ascii="Times New Roman" w:hAnsi="Times New Roman" w:cs="Times New Roman"/>
          <w:bCs/>
          <w:noProof/>
          <w:sz w:val="24"/>
        </w:rPr>
        <w:t>Dve trećine mladih u Srbiji zna nekog u svom neposrednom okruženju ko konzumira narkotike, a više od polovine je bilo direktno ponuđeno nekom od droga, rezultati su istraživanja Specijalne bolnice za bolesti zavisnosti „Vita” tokom oktobra u Novom Sadu</w:t>
      </w:r>
      <w:r w:rsidRPr="00A57B85">
        <w:rPr>
          <w:rFonts w:ascii="Times New Roman" w:hAnsi="Times New Roman" w:cs="Times New Roman"/>
          <w:noProof/>
          <w:sz w:val="24"/>
        </w:rPr>
        <w:t>na uzorku od 400 mladih od 15 do 30 godina. Istovremeno, čak 45 odsto njih zna gde ili od koga može da se nabavi droga, dok je 16 procenata imalo iskustvo sa nekim narkotikom, navedi Agencije za društveno odgovorno poslovanje (CSR).Mladi su, na žalost, i dalje neobavašeteni, pa čak 71 odsto deli drogu na lake i teške, dok 39 odsto ima pogrešnu ideju da je drogu moguće uzimati kontrolisano i u posebnim prilikama bez štetnih posledica.Iako mladi u značajnom procentu (63 odsto) narkomaniju doživljavaju kao izlečivu bolest, većina ima nerealna očekivanja od načina rešavanja problema, verujući (54 odsto) da je za izlečenje dovoljna „samo čvrsta volja pojedinca”, bez stručne pomoći. Ovakav stav je u prethodnim straživanjima podržavalo 42 odsto mladih.</w:t>
      </w:r>
    </w:p>
    <w:p w:rsidR="00A57B85" w:rsidRPr="00DF6CA5" w:rsidRDefault="00A57B85" w:rsidP="00DF6CA5">
      <w:pPr>
        <w:spacing w:after="0" w:line="240" w:lineRule="auto"/>
        <w:ind w:firstLine="720"/>
        <w:jc w:val="both"/>
        <w:rPr>
          <w:rFonts w:ascii="Times New Roman" w:hAnsi="Times New Roman" w:cs="Times New Roman"/>
          <w:bCs/>
          <w:noProof/>
          <w:sz w:val="24"/>
        </w:rPr>
      </w:pPr>
      <w:r w:rsidRPr="00A57B85">
        <w:rPr>
          <w:rFonts w:ascii="Times New Roman" w:hAnsi="Times New Roman" w:cs="Times New Roman"/>
          <w:noProof/>
          <w:sz w:val="24"/>
        </w:rPr>
        <w:t>Broj mladih koji u svom neposrednom okruženju imaju nekog ko zloupotrebljava drogu se s godinama  povećava (65 odsto, nasuprot 57 ili 61 odsto 2012. i 2010.), pokazuju rezultati analize na osnovu istraživanja koje je po istoj metodologiji i na istu temu radila bolnica Vita.Takođe, prisustvo direktne ponude mladih drogom i dalje je visoka i iznosi 52 odsto, što je u prethodnom periodu variralo od 49 do 57 odsto. Na istom nivou kao i 2012. (45 odsto), a na nešto nižem nivou u odnosu na 2010. (54 odsto) mladi znaju gde ili od koga mogu da nabave drogu. S druge strane, određene zablude, poput neopravdane podele na „lake” i „teške” droge prisutne su u velikoj meri, kod čak 71 odsto mladih (prethodnih godina 60 - 64 procenata), ali i ideja da se droga može uzimati kontrolisano bez većih štetnih posledica, koju podržava 39 odsto mladih (35 odsto u prošlim istraživanjima).</w:t>
      </w:r>
    </w:p>
    <w:p w:rsidR="00F4786A" w:rsidRDefault="00A57B85" w:rsidP="00F4786A">
      <w:pPr>
        <w:spacing w:after="0" w:line="240" w:lineRule="auto"/>
        <w:jc w:val="both"/>
        <w:rPr>
          <w:rFonts w:ascii="Times New Roman" w:hAnsi="Times New Roman" w:cs="Times New Roman"/>
          <w:noProof/>
          <w:sz w:val="24"/>
        </w:rPr>
      </w:pPr>
      <w:r w:rsidRPr="00A57B85">
        <w:rPr>
          <w:rFonts w:ascii="Times New Roman" w:hAnsi="Times New Roman" w:cs="Times New Roman"/>
          <w:noProof/>
          <w:sz w:val="24"/>
        </w:rPr>
        <w:t> </w:t>
      </w:r>
    </w:p>
    <w:p w:rsidR="00444BDE" w:rsidRPr="00DF6CA5" w:rsidRDefault="00444BDE" w:rsidP="00CD50AE">
      <w:pPr>
        <w:spacing w:after="0" w:line="240" w:lineRule="auto"/>
        <w:jc w:val="center"/>
        <w:rPr>
          <w:rFonts w:ascii="Times New Roman" w:hAnsi="Times New Roman" w:cs="Times New Roman"/>
          <w:b/>
          <w:noProof/>
          <w:color w:val="FF0000"/>
          <w:sz w:val="28"/>
        </w:rPr>
      </w:pPr>
      <w:r w:rsidRPr="00DF6CA5">
        <w:rPr>
          <w:rFonts w:ascii="Times New Roman" w:hAnsi="Times New Roman" w:cs="Times New Roman"/>
          <w:b/>
          <w:noProof/>
          <w:color w:val="FF0000"/>
          <w:sz w:val="28"/>
        </w:rPr>
        <w:t>Socijalni radnik ne može nikoga učiti kako da čuva svoje dete</w:t>
      </w:r>
    </w:p>
    <w:p w:rsidR="00444BDE" w:rsidRPr="00444BDE" w:rsidRDefault="00444BDE" w:rsidP="00CD50AE">
      <w:pPr>
        <w:spacing w:after="0" w:line="240" w:lineRule="auto"/>
        <w:jc w:val="both"/>
        <w:rPr>
          <w:rFonts w:ascii="Times New Roman" w:hAnsi="Times New Roman" w:cs="Times New Roman"/>
          <w:b/>
          <w:bCs/>
          <w:noProof/>
          <w:sz w:val="24"/>
        </w:rPr>
      </w:pPr>
    </w:p>
    <w:p w:rsidR="00444BDE" w:rsidRPr="00444BDE" w:rsidRDefault="00DF6CA5" w:rsidP="00CD50AE">
      <w:pPr>
        <w:spacing w:after="0" w:line="240" w:lineRule="auto"/>
        <w:ind w:firstLine="360"/>
        <w:jc w:val="both"/>
        <w:rPr>
          <w:rFonts w:ascii="Times New Roman" w:hAnsi="Times New Roman" w:cs="Times New Roman"/>
          <w:b/>
          <w:bCs/>
          <w:noProof/>
          <w:sz w:val="24"/>
        </w:rPr>
      </w:pPr>
      <w:r w:rsidRPr="00444BDE">
        <w:rPr>
          <w:rFonts w:ascii="Times New Roman" w:hAnsi="Times New Roman" w:cs="Times New Roman"/>
          <w:noProof/>
          <w:sz w:val="24"/>
        </w:rPr>
        <w:drawing>
          <wp:anchor distT="0" distB="0" distL="114300" distR="114300" simplePos="0" relativeHeight="251670528" behindDoc="0" locked="0" layoutInCell="1" allowOverlap="1">
            <wp:simplePos x="0" y="0"/>
            <wp:positionH relativeFrom="column">
              <wp:posOffset>3769995</wp:posOffset>
            </wp:positionH>
            <wp:positionV relativeFrom="paragraph">
              <wp:posOffset>263525</wp:posOffset>
            </wp:positionV>
            <wp:extent cx="2152650" cy="1487805"/>
            <wp:effectExtent l="0" t="0" r="0" b="0"/>
            <wp:wrapSquare wrapText="bothSides"/>
            <wp:docPr id="6" name="Picture 6" descr="Породична трагедија у Доњем Товарнику  Фото: С. Шушње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родична трагедија у Доњем Товарнику  Фото: С. Шушњевић">
                      <a:hlinkClick r:id="rId19"/>
                    </pic:cNvPr>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1487805"/>
                    </a:xfrm>
                    <a:prstGeom prst="rect">
                      <a:avLst/>
                    </a:prstGeom>
                    <a:noFill/>
                    <a:ln>
                      <a:noFill/>
                    </a:ln>
                  </pic:spPr>
                </pic:pic>
              </a:graphicData>
            </a:graphic>
          </wp:anchor>
        </w:drawing>
      </w:r>
      <w:r w:rsidR="00444BDE" w:rsidRPr="00444BDE">
        <w:rPr>
          <w:rFonts w:ascii="Times New Roman" w:hAnsi="Times New Roman" w:cs="Times New Roman"/>
          <w:bCs/>
          <w:noProof/>
          <w:sz w:val="24"/>
        </w:rPr>
        <w:t xml:space="preserve">U proteklu godinu dana u Srbiji je u požarima stradalo jedanaestoro dece. Iako su smrtno stradali u različitim delovima države, zajedničko za sve njih je da su deca u trenucima izbijanja požara bila bez roditeljskog nadzora. </w:t>
      </w:r>
      <w:r w:rsidR="00444BDE" w:rsidRPr="00444BDE">
        <w:rPr>
          <w:rFonts w:ascii="Times New Roman" w:hAnsi="Times New Roman" w:cs="Times New Roman"/>
          <w:noProof/>
          <w:sz w:val="24"/>
        </w:rPr>
        <w:t xml:space="preserve">Najčešće majke, tada su bile izvan kuće. Neke opravdano, a neke ne.Uglavnom je reč o siromašnim porodicima, smeštenim u stare i trošne barake, a neke su bile i od kartona. No, i pored toga, nisu svi bili u sistemu socijalne zaštite niti su centri za socijalni rad nadzirali odrastanje dece.U Vučićevom kabinetu nadležni ministar Aleksandar Vulin potvrdio je da porodica iz okoline Donjeg Milanovca, gde je izgorelo dvoje dece, nije korisnik socijalne pomoći te da se ne može govoriti o zanemarivanju samo što ih je majka ostavila same na petanestak minuta. – Šta god da kažem, može biti samo najdublja tuga i ništa više. Velika tragedija. To nije porodica koja je u našem sistemu ili u vezi s centrom za socijalni rad i ne prima socijalnu pomoć jer nisu na ivici egzistencije – rekao je Vulin. Država ne može sačuvati svu decu od stradanja jer je u sistemu Ministarstva rada i socijalne zaštite 8.000 zaposlenih, a korisnika čak 800.000. Jedino što centar za socijalni rad može, naglasio je Vulin, jeste da oduzme nekome dete zbog </w:t>
      </w:r>
      <w:r w:rsidR="00444BDE" w:rsidRPr="00444BDE">
        <w:rPr>
          <w:rFonts w:ascii="Times New Roman" w:hAnsi="Times New Roman" w:cs="Times New Roman"/>
          <w:noProof/>
          <w:sz w:val="24"/>
        </w:rPr>
        <w:lastRenderedPageBreak/>
        <w:t>zanemarivanja. Socijalni radnik ne može nikoga učiti kako da čuva svoje dete, ili bar ne može to činiti 24 sata, zaključio je ministar.</w:t>
      </w:r>
    </w:p>
    <w:p w:rsidR="00444BDE" w:rsidRDefault="00444BDE" w:rsidP="00CD50AE">
      <w:pPr>
        <w:spacing w:after="0" w:line="240" w:lineRule="auto"/>
        <w:jc w:val="both"/>
        <w:rPr>
          <w:rFonts w:ascii="Times New Roman" w:hAnsi="Times New Roman" w:cs="Times New Roman"/>
          <w:noProof/>
          <w:sz w:val="24"/>
        </w:rPr>
      </w:pPr>
    </w:p>
    <w:p w:rsidR="00F4786A" w:rsidRPr="00F4786A" w:rsidRDefault="00F4786A" w:rsidP="00F4786A">
      <w:pPr>
        <w:spacing w:after="0" w:line="240" w:lineRule="auto"/>
        <w:jc w:val="center"/>
        <w:rPr>
          <w:rFonts w:ascii="Times New Roman" w:hAnsi="Times New Roman" w:cs="Times New Roman"/>
          <w:b/>
          <w:bCs/>
          <w:color w:val="FF0000"/>
          <w:sz w:val="28"/>
        </w:rPr>
      </w:pPr>
      <w:r w:rsidRPr="00F4786A">
        <w:rPr>
          <w:rFonts w:ascii="Times New Roman" w:hAnsi="Times New Roman" w:cs="Times New Roman"/>
          <w:b/>
          <w:bCs/>
          <w:color w:val="FF0000"/>
          <w:sz w:val="28"/>
        </w:rPr>
        <w:t>Hrtkovci: Vidnirezultatiprevencijenasilja</w:t>
      </w:r>
    </w:p>
    <w:p w:rsidR="00F4786A" w:rsidRDefault="00F4786A" w:rsidP="00F4786A">
      <w:pPr>
        <w:spacing w:after="0" w:line="240" w:lineRule="auto"/>
        <w:jc w:val="both"/>
        <w:rPr>
          <w:rFonts w:ascii="Times New Roman" w:hAnsi="Times New Roman" w:cs="Times New Roman"/>
          <w:bCs/>
          <w:sz w:val="24"/>
        </w:rPr>
      </w:pPr>
    </w:p>
    <w:p w:rsidR="00DF6CA5" w:rsidRDefault="00F4786A" w:rsidP="00DF6CA5">
      <w:pPr>
        <w:spacing w:after="0" w:line="240" w:lineRule="auto"/>
        <w:ind w:firstLine="720"/>
        <w:jc w:val="both"/>
        <w:rPr>
          <w:rFonts w:ascii="Times New Roman" w:hAnsi="Times New Roman" w:cs="Times New Roman"/>
          <w:bCs/>
          <w:sz w:val="24"/>
        </w:rPr>
      </w:pPr>
      <w:r w:rsidRPr="00F4786A">
        <w:rPr>
          <w:rFonts w:ascii="Times New Roman" w:hAnsi="Times New Roman" w:cs="Times New Roman"/>
          <w:bCs/>
          <w:sz w:val="24"/>
        </w:rPr>
        <w:t>Osnovnaškola "MilošCrnjanski" u Hrtkovcimaispoljašnjazaštitnamrežakojučine Dom zdravlja, Centarzasocijalni rad Rumeilokalnasamoupravapotpisalisu memorandum o saradnjikoji se odnosinazavršnideoprojekta "Škole bez nasilja", u koji se rumskaškolauključila 2012 godine.</w:t>
      </w:r>
      <w:r w:rsidRPr="00F4786A">
        <w:rPr>
          <w:rFonts w:ascii="Times New Roman" w:hAnsi="Times New Roman" w:cs="Times New Roman"/>
          <w:sz w:val="24"/>
        </w:rPr>
        <w:t>Prevencijanasilja je jedanodosnovnihpostulatarada OŠ "MilošCrnjaski", koja se prva u rumskojopštiniuključila u projekat "Škole bez nasilja"."Nakondvegodineaktivnogučešća u programu u komučestvujusviodučenika, zaposlenih do roditeljarezultatisuvidni", rekao je  direktor OŠ "MilošCrnjanski" Zoran Janus.Projekat se u Srbijiimplementiraod 2005. godine u nadležnosti UNICEF-a, dok od 2012 godineprelazi u nadležnostMinistarstvaprosvete, naukeitehnološkograzvoja.</w:t>
      </w:r>
    </w:p>
    <w:p w:rsidR="00F4786A" w:rsidRPr="00DF6CA5" w:rsidRDefault="00F4786A" w:rsidP="00DF6CA5">
      <w:pPr>
        <w:spacing w:after="0" w:line="240" w:lineRule="auto"/>
        <w:ind w:firstLine="720"/>
        <w:jc w:val="both"/>
        <w:rPr>
          <w:rFonts w:ascii="Times New Roman" w:hAnsi="Times New Roman" w:cs="Times New Roman"/>
          <w:bCs/>
          <w:sz w:val="24"/>
        </w:rPr>
      </w:pPr>
      <w:r w:rsidRPr="00F4786A">
        <w:rPr>
          <w:rFonts w:ascii="Times New Roman" w:hAnsi="Times New Roman" w:cs="Times New Roman"/>
          <w:sz w:val="24"/>
        </w:rPr>
        <w:t>"U program nateritorijiceleSrbije je uključeno 276 školakojemogu da prate svojnapredak u određenomvremenskomperiodu", rekla je SmiljanaGrujićizJedinicezaprevencijunasiljapriMinistarstvuprosvete.Širećispoljašnjuzaštitnumrežu u okviruovogprograma OŠ "MilošCrnjanski" intenzivirala je rad saCentarzasocijlani rad Rume, Domomzdravlja, kaoilokalnomsamoupravom. Idejaprograma je da školuučinisigurnomibezbednomsredinom bez nasilja, zlostavljanjaizanemarivanjadece.</w:t>
      </w:r>
    </w:p>
    <w:p w:rsidR="00F4786A" w:rsidRPr="00F15210" w:rsidRDefault="00F4786A" w:rsidP="00F4786A">
      <w:pPr>
        <w:spacing w:after="0" w:line="240" w:lineRule="auto"/>
        <w:jc w:val="both"/>
        <w:rPr>
          <w:rFonts w:ascii="Times New Roman" w:hAnsi="Times New Roman" w:cs="Times New Roman"/>
          <w:sz w:val="24"/>
        </w:rPr>
      </w:pPr>
    </w:p>
    <w:p w:rsidR="00D45DE8" w:rsidRPr="00F4786A" w:rsidRDefault="00D45DE8" w:rsidP="00D45DE8">
      <w:pPr>
        <w:spacing w:after="0" w:line="240" w:lineRule="auto"/>
        <w:jc w:val="center"/>
        <w:rPr>
          <w:rFonts w:ascii="Times New Roman" w:hAnsi="Times New Roman" w:cs="Times New Roman"/>
          <w:b/>
          <w:bCs/>
          <w:color w:val="FF0000"/>
          <w:sz w:val="28"/>
        </w:rPr>
      </w:pPr>
      <w:r w:rsidRPr="00F4786A">
        <w:rPr>
          <w:rFonts w:ascii="Times New Roman" w:hAnsi="Times New Roman" w:cs="Times New Roman"/>
          <w:b/>
          <w:bCs/>
          <w:color w:val="FF0000"/>
          <w:sz w:val="28"/>
        </w:rPr>
        <w:t>Primoravaomaloletnicunaprostituciju</w:t>
      </w:r>
    </w:p>
    <w:p w:rsidR="00D45DE8" w:rsidRDefault="00D45DE8" w:rsidP="00D45DE8">
      <w:pPr>
        <w:spacing w:after="0" w:line="240" w:lineRule="auto"/>
        <w:jc w:val="both"/>
        <w:rPr>
          <w:rFonts w:ascii="Times New Roman" w:hAnsi="Times New Roman" w:cs="Times New Roman"/>
          <w:bCs/>
          <w:sz w:val="24"/>
        </w:rPr>
      </w:pPr>
    </w:p>
    <w:p w:rsidR="00D45DE8" w:rsidRPr="00DF6CA5" w:rsidRDefault="00D45DE8" w:rsidP="00D45DE8">
      <w:pPr>
        <w:spacing w:after="0" w:line="240" w:lineRule="auto"/>
        <w:ind w:firstLine="720"/>
        <w:jc w:val="both"/>
        <w:rPr>
          <w:rFonts w:ascii="Times New Roman" w:hAnsi="Times New Roman" w:cs="Times New Roman"/>
          <w:bCs/>
          <w:sz w:val="24"/>
        </w:rPr>
      </w:pPr>
      <w:r w:rsidRPr="00F4786A">
        <w:rPr>
          <w:rFonts w:ascii="Times New Roman" w:hAnsi="Times New Roman" w:cs="Times New Roman"/>
          <w:bCs/>
          <w:sz w:val="24"/>
        </w:rPr>
        <w:t>InspektorinovosadskePolicijskeupravepodnelisukrivičnuprijavuprotiv 19-godišnjeg Novosađanina, zbogpostojanjaosnovasumnje da je učiniokrivičnodelotrgovineljudima.</w:t>
      </w:r>
      <w:r w:rsidRPr="00F4786A">
        <w:rPr>
          <w:rFonts w:ascii="Times New Roman" w:hAnsi="Times New Roman" w:cs="Times New Roman"/>
          <w:sz w:val="24"/>
        </w:rPr>
        <w:t>On se tereti da je, u proteklihšestmeseci, doveo u zabludumaloletnuNovosađankuivrbovao je da se baviprostitucijom, a zarađeninovacžrtva je predavalaosumnjičenom.Događaj je kvalifikovalonadležnotužilaštvo, a o njemusuobavešteniiCentarzasocijalni rad iCentarzazaštitužrtavatrgovineljudima.</w:t>
      </w:r>
    </w:p>
    <w:p w:rsidR="00D45DE8" w:rsidRPr="00444BDE" w:rsidRDefault="00D45DE8" w:rsidP="00D45DE8">
      <w:pPr>
        <w:spacing w:after="0" w:line="240" w:lineRule="auto"/>
        <w:jc w:val="both"/>
        <w:rPr>
          <w:rFonts w:ascii="Times New Roman" w:hAnsi="Times New Roman" w:cs="Times New Roman"/>
          <w:noProof/>
          <w:sz w:val="24"/>
        </w:rPr>
      </w:pPr>
    </w:p>
    <w:p w:rsidR="00D45DE8" w:rsidRPr="00DF6CA5" w:rsidRDefault="00D45DE8" w:rsidP="00D45DE8">
      <w:pPr>
        <w:spacing w:after="0" w:line="240" w:lineRule="auto"/>
        <w:jc w:val="center"/>
        <w:rPr>
          <w:rFonts w:ascii="Times New Roman" w:hAnsi="Times New Roman" w:cs="Times New Roman"/>
          <w:b/>
          <w:noProof/>
          <w:color w:val="FF0000"/>
          <w:sz w:val="28"/>
        </w:rPr>
      </w:pPr>
      <w:r w:rsidRPr="00DF6CA5">
        <w:rPr>
          <w:rFonts w:ascii="Times New Roman" w:hAnsi="Times New Roman" w:cs="Times New Roman"/>
          <w:b/>
          <w:noProof/>
          <w:color w:val="FF0000"/>
          <w:sz w:val="28"/>
        </w:rPr>
        <w:t>Dijeta od Rusije do Singapura</w:t>
      </w:r>
    </w:p>
    <w:p w:rsidR="00D45DE8" w:rsidRPr="00DF6CA5" w:rsidRDefault="00D45DE8" w:rsidP="00D45DE8">
      <w:pPr>
        <w:spacing w:after="0" w:line="240" w:lineRule="auto"/>
        <w:jc w:val="both"/>
        <w:rPr>
          <w:rFonts w:ascii="Times New Roman" w:hAnsi="Times New Roman" w:cs="Times New Roman"/>
          <w:noProof/>
          <w:color w:val="FF0000"/>
          <w:sz w:val="24"/>
        </w:rPr>
      </w:pPr>
    </w:p>
    <w:p w:rsidR="00D45DE8" w:rsidRPr="00444BDE" w:rsidRDefault="00D45DE8" w:rsidP="00D45DE8">
      <w:pPr>
        <w:spacing w:after="0" w:line="240" w:lineRule="auto"/>
        <w:ind w:firstLine="720"/>
        <w:jc w:val="both"/>
        <w:rPr>
          <w:rFonts w:ascii="Times New Roman" w:hAnsi="Times New Roman" w:cs="Times New Roman"/>
          <w:noProof/>
          <w:sz w:val="24"/>
        </w:rPr>
      </w:pPr>
      <w:r w:rsidRPr="00444BDE">
        <w:rPr>
          <w:rFonts w:ascii="Times New Roman" w:hAnsi="Times New Roman" w:cs="Times New Roman"/>
          <w:noProof/>
          <w:sz w:val="24"/>
        </w:rPr>
        <w:t>„Zdravo rastimo“ deo je globalne „Nestleove” inicijative „Zdrava deca”, u kojoj je samo lane učestvovalo više od 6,9 miliona mladih iz 68 zemalja. Ta akcija održava se u svetu već nekoliko godina, a uključuje mališane iz Rusije, Mađarske, Francuske, Brazila, Italije, kao i Malezije, Kine, s Tajvana, iz Koreje, Tajlanda i Singapura.</w:t>
      </w:r>
    </w:p>
    <w:p w:rsidR="00F15210" w:rsidRPr="00D45DE8" w:rsidRDefault="00F15210" w:rsidP="002C6F11">
      <w:pPr>
        <w:spacing w:after="0" w:line="240" w:lineRule="auto"/>
        <w:rPr>
          <w:rFonts w:ascii="Times New Roman" w:eastAsia="Times New Roman" w:hAnsi="Times New Roman" w:cs="Times New Roman"/>
          <w:b/>
          <w:bCs/>
          <w:noProof/>
          <w:sz w:val="28"/>
          <w:szCs w:val="24"/>
        </w:rPr>
      </w:pPr>
    </w:p>
    <w:p w:rsidR="00F15210" w:rsidRPr="00F15210" w:rsidRDefault="00F15210" w:rsidP="00F15210">
      <w:pPr>
        <w:jc w:val="center"/>
        <w:rPr>
          <w:rFonts w:ascii="Times New Roman" w:eastAsia="Times New Roman" w:hAnsi="Times New Roman" w:cs="Times New Roman"/>
          <w:b/>
          <w:bCs/>
          <w:color w:val="FF0000"/>
          <w:sz w:val="28"/>
          <w:szCs w:val="24"/>
        </w:rPr>
      </w:pPr>
      <w:r w:rsidRPr="00F15210">
        <w:rPr>
          <w:rFonts w:ascii="Times New Roman" w:eastAsia="Times New Roman" w:hAnsi="Times New Roman" w:cs="Times New Roman"/>
          <w:b/>
          <w:bCs/>
          <w:color w:val="FF0000"/>
          <w:sz w:val="28"/>
          <w:szCs w:val="24"/>
        </w:rPr>
        <w:t>Trening "Lažnasloboda - Životnistil bez alkohola"</w:t>
      </w:r>
    </w:p>
    <w:p w:rsidR="0096348D" w:rsidRDefault="00F15210" w:rsidP="0096348D">
      <w:pPr>
        <w:spacing w:after="0" w:line="240" w:lineRule="auto"/>
        <w:ind w:firstLine="720"/>
        <w:jc w:val="both"/>
        <w:rPr>
          <w:rFonts w:ascii="Times New Roman" w:eastAsia="Times New Roman" w:hAnsi="Times New Roman" w:cs="Times New Roman"/>
          <w:bCs/>
          <w:sz w:val="24"/>
          <w:szCs w:val="24"/>
        </w:rPr>
      </w:pPr>
      <w:r w:rsidRPr="00F15210">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3738880</wp:posOffset>
            </wp:positionH>
            <wp:positionV relativeFrom="paragraph">
              <wp:posOffset>229235</wp:posOffset>
            </wp:positionV>
            <wp:extent cx="2228850" cy="1114425"/>
            <wp:effectExtent l="0" t="0" r="0" b="9525"/>
            <wp:wrapTight wrapText="bothSides">
              <wp:wrapPolygon edited="0">
                <wp:start x="0" y="0"/>
                <wp:lineTo x="0" y="21415"/>
                <wp:lineTo x="21415" y="21415"/>
                <wp:lineTo x="21415" y="0"/>
                <wp:lineTo x="0" y="0"/>
              </wp:wrapPolygon>
            </wp:wrapTight>
            <wp:docPr id="3" name="Picture 3" descr="www.delo.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delo.si"/>
                    <pic:cNvPicPr>
                      <a:picLocks noChangeAspect="1" noChangeArrowheads="1"/>
                    </pic:cNvPicPr>
                  </pic:nvPicPr>
                  <pic:blipFill>
                    <a:blip r:embed="rId2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anchor>
        </w:drawing>
      </w:r>
      <w:r w:rsidRPr="00F15210">
        <w:rPr>
          <w:rFonts w:ascii="Times New Roman" w:eastAsia="Times New Roman" w:hAnsi="Times New Roman" w:cs="Times New Roman"/>
          <w:bCs/>
          <w:sz w:val="24"/>
          <w:szCs w:val="24"/>
        </w:rPr>
        <w:t>Zaštomladikonzumirajualkohol?Koja je ulogaomladinskograda u prevencijikonzumacijealkoholameđumladima?Koja je ulogaomladinskihradnika/ca?Da li smospremni da se odupremodruštvenimnormama?</w:t>
      </w:r>
      <w:r>
        <w:rPr>
          <w:rFonts w:ascii="Times New Roman" w:eastAsia="Times New Roman" w:hAnsi="Times New Roman" w:cs="Times New Roman"/>
          <w:bCs/>
          <w:sz w:val="24"/>
          <w:szCs w:val="24"/>
        </w:rPr>
        <w:t>Šta je „fake free“ metodologija</w:t>
      </w:r>
      <w:r w:rsidRPr="00F15210">
        <w:rPr>
          <w:rFonts w:ascii="Times New Roman" w:eastAsia="Times New Roman" w:hAnsi="Times New Roman" w:cs="Times New Roman"/>
          <w:sz w:val="24"/>
          <w:szCs w:val="24"/>
        </w:rPr>
        <w:t xml:space="preserve">Trening pod nazivom "Lažnasloboda - Životnistil bez alkohola", u organizacijiCentrazaomladinski rad, održaće se od 19. do </w:t>
      </w:r>
      <w:r w:rsidRPr="00F15210">
        <w:rPr>
          <w:rFonts w:ascii="Times New Roman" w:eastAsia="Times New Roman" w:hAnsi="Times New Roman" w:cs="Times New Roman"/>
          <w:sz w:val="24"/>
          <w:szCs w:val="24"/>
        </w:rPr>
        <w:lastRenderedPageBreak/>
        <w:t>23. novembra 2014. godine u SremskimKarlovcima (EkološkiCentarRadulovački).Program je namenjempredstavnicimaipredstavnicamaudruženjamladihizamlade, kaoikancelarijazamladeizSombora, NovogSada, Temerina, Bečeja, SremskihKarlovaca, Kikinde, Pančeva, Kruševca, Palilule, Obrenovca, Loznice, Leskovca, Prijepolja, Sjenice, Zaječara, NišaiKragujevc</w:t>
      </w:r>
      <w:r>
        <w:rPr>
          <w:rFonts w:ascii="Times New Roman" w:eastAsia="Times New Roman" w:hAnsi="Times New Roman" w:cs="Times New Roman"/>
          <w:sz w:val="24"/>
          <w:szCs w:val="24"/>
        </w:rPr>
        <w:t xml:space="preserve">a, kojisprovodeomladinski rad </w:t>
      </w:r>
      <w:r w:rsidR="00D45DE8">
        <w:rPr>
          <w:rFonts w:ascii="Times New Roman" w:eastAsia="Times New Roman" w:hAnsi="Times New Roman" w:cs="Times New Roman"/>
          <w:sz w:val="24"/>
          <w:szCs w:val="24"/>
        </w:rPr>
        <w:tab/>
      </w:r>
      <w:r w:rsidR="00D45DE8">
        <w:rPr>
          <w:rFonts w:ascii="Times New Roman" w:eastAsia="Times New Roman" w:hAnsi="Times New Roman" w:cs="Times New Roman"/>
          <w:sz w:val="24"/>
          <w:szCs w:val="24"/>
        </w:rPr>
        <w:tab/>
      </w:r>
      <w:r w:rsidR="00D45DE8">
        <w:rPr>
          <w:rFonts w:ascii="Times New Roman" w:eastAsia="Times New Roman" w:hAnsi="Times New Roman" w:cs="Times New Roman"/>
          <w:sz w:val="24"/>
          <w:szCs w:val="24"/>
        </w:rPr>
        <w:tab/>
      </w:r>
      <w:r w:rsidRPr="00F15210">
        <w:rPr>
          <w:rFonts w:ascii="Times New Roman" w:eastAsia="Times New Roman" w:hAnsi="Times New Roman" w:cs="Times New Roman"/>
          <w:sz w:val="24"/>
          <w:szCs w:val="24"/>
        </w:rPr>
        <w:t>Zainteresovanimoguprijaveposlatido 13. novembra u 12 časovanaadresu</w:t>
      </w:r>
      <w:hyperlink r:id="rId22" w:history="1">
        <w:r w:rsidRPr="003C3E3B">
          <w:rPr>
            <w:rStyle w:val="Hyperlink"/>
            <w:rFonts w:ascii="Times New Roman" w:eastAsia="Times New Roman" w:hAnsi="Times New Roman" w:cs="Times New Roman"/>
            <w:sz w:val="24"/>
            <w:szCs w:val="24"/>
          </w:rPr>
          <w:t>laznasloboda@gmx.com</w:t>
        </w:r>
      </w:hyperlink>
      <w:r w:rsidRPr="00F15210">
        <w:rPr>
          <w:rFonts w:ascii="Times New Roman" w:eastAsia="Times New Roman" w:hAnsi="Times New Roman" w:cs="Times New Roman"/>
          <w:sz w:val="24"/>
          <w:szCs w:val="24"/>
        </w:rPr>
        <w:t>, sanaznakom: Prijavazatrening.</w:t>
      </w:r>
      <w:r w:rsidR="00D45DE8">
        <w:rPr>
          <w:rFonts w:ascii="Times New Roman" w:eastAsia="Times New Roman" w:hAnsi="Times New Roman" w:cs="Times New Roman"/>
          <w:sz w:val="24"/>
          <w:szCs w:val="24"/>
        </w:rPr>
        <w:t>Prijavniformularnađite</w:t>
      </w:r>
      <w:bookmarkStart w:id="0" w:name="_GoBack"/>
      <w:bookmarkEnd w:id="0"/>
      <w:r w:rsidR="00D45DE8">
        <w:rPr>
          <w:rFonts w:ascii="Times New Roman" w:eastAsia="Times New Roman" w:hAnsi="Times New Roman" w:cs="Times New Roman"/>
          <w:sz w:val="24"/>
          <w:szCs w:val="24"/>
        </w:rPr>
        <w:t>na</w:t>
      </w:r>
      <w:r w:rsidRPr="00F15210">
        <w:rPr>
          <w:rFonts w:ascii="Times New Roman" w:eastAsia="Times New Roman" w:hAnsi="Times New Roman" w:cs="Times New Roman"/>
          <w:sz w:val="24"/>
          <w:szCs w:val="24"/>
        </w:rPr>
        <w:t> </w:t>
      </w:r>
      <w:hyperlink r:id="rId23" w:history="1">
        <w:r w:rsidRPr="003C3E3B">
          <w:rPr>
            <w:rStyle w:val="Hyperlink"/>
            <w:rFonts w:ascii="Times New Roman" w:eastAsia="Times New Roman" w:hAnsi="Times New Roman" w:cs="Times New Roman"/>
            <w:sz w:val="24"/>
            <w:szCs w:val="24"/>
          </w:rPr>
          <w:t>http://webastromedia.com/czor/index.php?option=com_content&amp;view=category&amp;layout=blog&amp;id=3&amp;Itemid=2&amp;lang=sr</w:t>
        </w:r>
      </w:hyperlink>
    </w:p>
    <w:p w:rsidR="0096348D" w:rsidRDefault="0096348D" w:rsidP="0096348D">
      <w:pPr>
        <w:spacing w:after="0" w:line="240" w:lineRule="auto"/>
        <w:jc w:val="both"/>
        <w:rPr>
          <w:rFonts w:ascii="Times New Roman" w:eastAsia="Times New Roman" w:hAnsi="Times New Roman" w:cs="Times New Roman"/>
          <w:bCs/>
          <w:sz w:val="24"/>
          <w:szCs w:val="24"/>
        </w:rPr>
      </w:pPr>
    </w:p>
    <w:p w:rsidR="0096348D" w:rsidRPr="00DF6CA5" w:rsidRDefault="0096348D" w:rsidP="00DF6CA5">
      <w:pPr>
        <w:spacing w:after="0" w:line="240" w:lineRule="auto"/>
        <w:jc w:val="center"/>
        <w:rPr>
          <w:rFonts w:ascii="Times New Roman" w:eastAsia="Times New Roman" w:hAnsi="Times New Roman" w:cs="Times New Roman"/>
          <w:b/>
          <w:bCs/>
          <w:color w:val="7030A0"/>
          <w:sz w:val="28"/>
          <w:szCs w:val="24"/>
        </w:rPr>
      </w:pPr>
      <w:r w:rsidRPr="00DF6CA5">
        <w:rPr>
          <w:rFonts w:ascii="Times New Roman" w:eastAsia="Times New Roman" w:hAnsi="Times New Roman" w:cs="Times New Roman"/>
          <w:b/>
          <w:color w:val="7030A0"/>
          <w:sz w:val="28"/>
          <w:szCs w:val="24"/>
        </w:rPr>
        <w:t>Mehani</w:t>
      </w:r>
      <w:r w:rsidR="00DF6CA5" w:rsidRPr="00DF6CA5">
        <w:rPr>
          <w:rFonts w:ascii="Times New Roman" w:eastAsia="Times New Roman" w:hAnsi="Times New Roman" w:cs="Times New Roman"/>
          <w:b/>
          <w:color w:val="7030A0"/>
          <w:sz w:val="28"/>
          <w:szCs w:val="24"/>
        </w:rPr>
        <w:t>zamzaspontanoizlečenjeod HIV</w:t>
      </w:r>
    </w:p>
    <w:p w:rsidR="00A57B85" w:rsidRDefault="0096348D" w:rsidP="00DF6CA5">
      <w:pPr>
        <w:spacing w:before="100" w:beforeAutospacing="1" w:after="100" w:afterAutospacing="1" w:line="240" w:lineRule="auto"/>
        <w:ind w:firstLine="720"/>
        <w:jc w:val="both"/>
        <w:rPr>
          <w:rFonts w:ascii="Times New Roman" w:eastAsia="Times New Roman" w:hAnsi="Times New Roman" w:cs="Times New Roman"/>
          <w:sz w:val="24"/>
          <w:szCs w:val="24"/>
        </w:rPr>
      </w:pPr>
      <w:r w:rsidRPr="0096348D">
        <w:rPr>
          <w:rFonts w:ascii="Times New Roman" w:eastAsia="Times New Roman" w:hAnsi="Times New Roman" w:cs="Times New Roman"/>
          <w:sz w:val="24"/>
          <w:szCs w:val="24"/>
        </w:rPr>
        <w:t>Francuskinaučniciotkrilisugenetskimehanizamzaspontanoizlečenjeod HIV, a ovootkrićemoglo bi da pružinovustrategiju u borbiprotiv side.Koddvojicemuškaraca, kojinisuimalisimptomebolesti, virus kojiizazivasidu je inaktivisanzahvaljujućipromenama u genetskomkoduvirusaunutarljudskihćelija, navodi se u istraživanjuobjavljenomdanas u časopisu "Kliničkamikrobiologijaiinfekcija".Do promena je najverovatnijedošlozahvaljujućistimulacijijednogenzima, što bi u budućnostimoglo da poslužirazvojulekovakojibiproizveliistiodgovor."Ovootkrićepredstavlja put zaizlečenje", rekao je koautorstudijeDidije Raul izfrancuskogInstitutazazdravljeimedicinskaistraživanjaagenciji AFP.Nijedan od dvojicemuškaraca, od kojih je jedandijagnostifikovankao HIV pozitivan pre 30 godina, a drugi 2011, nikadnijepokazivaosimptomebolesti, a virus nijebilomogućedetektovatianalizamakrvi.Kodobapacijenta, virus nijemogao da se umnožavazbogpromena u DNK koduzakojiistraživačiveruju da je rezultatspontaneevolucijeizmeđuljudiivirusakoja se naziva "endogenizacija"."Mipredlažemo da izlečenje HIV može da se dogodiendogenizacijom HIV kodljudi.Verujemo da dugotrajnoprisustvo DNK virusamože da dovede do izlečenjaizaštiteod HIV", napisalisufrancuskinaučnici.Ranijipristuplečenju bio je potpunosuprotan, saciljem da se uklonesvitragovi HIV virusaizljudskihćelija.Naučnici ne veruju da sudvapacijentajedinstvenslučajili da je fenomennov.</w:t>
      </w:r>
    </w:p>
    <w:p w:rsidR="002C6F11" w:rsidRPr="002C6F11" w:rsidRDefault="00DF6CA5" w:rsidP="00DF6CA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2400300</wp:posOffset>
            </wp:positionH>
            <wp:positionV relativeFrom="paragraph">
              <wp:posOffset>1121410</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002C6F11" w:rsidRPr="002C6F11">
        <w:rPr>
          <w:rFonts w:ascii="Brush Script MT" w:eastAsia="Times New Roman" w:hAnsi="Brush Script MT" w:cs="Times New Roman"/>
          <w:color w:val="FF00FF"/>
          <w:sz w:val="44"/>
          <w:szCs w:val="44"/>
          <w:lang w:val="sr-Latn-CS"/>
        </w:rPr>
        <w:t>Jo</w:t>
      </w:r>
      <w:r w:rsidR="002C6F11" w:rsidRPr="002C6F11">
        <w:rPr>
          <w:rFonts w:ascii="Brush Script MT" w:eastAsia="Times New Roman" w:hAnsi="Brush Script MT" w:cs="Times New Roman"/>
          <w:color w:val="FF00FF"/>
          <w:sz w:val="44"/>
          <w:szCs w:val="44"/>
        </w:rPr>
        <w:t xml:space="preserve">š </w:t>
      </w:r>
      <w:r w:rsidR="002C6F11" w:rsidRPr="002C6F11">
        <w:rPr>
          <w:rFonts w:ascii="Brush Script MT" w:eastAsia="Times New Roman" w:hAnsi="Brush Script MT" w:cs="Times New Roman"/>
          <w:color w:val="FF00FF"/>
          <w:sz w:val="44"/>
          <w:szCs w:val="44"/>
          <w:lang w:val="sr-Latn-CS"/>
        </w:rPr>
        <w:t xml:space="preserve">vesti iz obrazovanja </w:t>
      </w:r>
      <w:r w:rsidR="002C6F11" w:rsidRPr="002C6F11">
        <w:rPr>
          <w:rFonts w:ascii="Times New Roman" w:eastAsia="Times New Roman" w:hAnsi="Times New Roman" w:cs="Times New Roman"/>
          <w:b/>
          <w:i/>
          <w:color w:val="FF00FF"/>
          <w:sz w:val="32"/>
          <w:szCs w:val="32"/>
        </w:rPr>
        <w:t>č</w:t>
      </w:r>
      <w:r w:rsidR="002C6F11" w:rsidRPr="002C6F11">
        <w:rPr>
          <w:rFonts w:ascii="Brush Script MT" w:eastAsia="Times New Roman" w:hAnsi="Brush Script MT" w:cs="Times New Roman"/>
          <w:color w:val="FF00FF"/>
          <w:sz w:val="44"/>
          <w:szCs w:val="44"/>
        </w:rPr>
        <w:t xml:space="preserve">itajte </w:t>
      </w:r>
      <w:r w:rsidR="002C6F11" w:rsidRPr="002C6F11">
        <w:rPr>
          <w:rFonts w:ascii="Brush Script MT" w:eastAsia="Times New Roman" w:hAnsi="Brush Script MT" w:cs="Times New Roman"/>
          <w:color w:val="FF00FF"/>
          <w:sz w:val="44"/>
          <w:szCs w:val="44"/>
          <w:lang w:val="sr-Latn-CS"/>
        </w:rPr>
        <w:t>na na</w:t>
      </w:r>
      <w:r w:rsidR="002C6F11" w:rsidRPr="002C6F11">
        <w:rPr>
          <w:rFonts w:ascii="Brush Script MT" w:eastAsia="Times New Roman" w:hAnsi="Brush Script MT" w:cs="Times New Roman"/>
          <w:color w:val="FF00FF"/>
          <w:sz w:val="44"/>
          <w:szCs w:val="44"/>
        </w:rPr>
        <w:t>š</w:t>
      </w:r>
      <w:r w:rsidR="002C6F11" w:rsidRPr="002C6F11">
        <w:rPr>
          <w:rFonts w:ascii="Brush Script MT" w:eastAsia="Times New Roman" w:hAnsi="Brush Script MT" w:cs="Times New Roman"/>
          <w:color w:val="FF00FF"/>
          <w:sz w:val="44"/>
          <w:szCs w:val="44"/>
          <w:lang w:val="sr-Latn-CS"/>
        </w:rPr>
        <w:t>em sajtu</w:t>
      </w:r>
      <w:hyperlink r:id="rId25" w:history="1">
        <w:r w:rsidR="002C6F11" w:rsidRPr="002C6F11">
          <w:rPr>
            <w:rFonts w:ascii="Brush Script MT" w:eastAsiaTheme="majorEastAsia" w:hAnsi="Brush Script MT" w:cs="Times New Roman"/>
            <w:i/>
            <w:color w:val="0000FF"/>
            <w:sz w:val="44"/>
            <w:szCs w:val="44"/>
            <w:u w:val="single"/>
            <w:lang w:val="sr-Latn-CS"/>
          </w:rPr>
          <w:t>www</w:t>
        </w:r>
        <w:r w:rsidR="002C6F11" w:rsidRPr="002C6F11">
          <w:rPr>
            <w:rFonts w:ascii="Brush Script MT" w:eastAsiaTheme="majorEastAsia" w:hAnsi="Brush Script MT" w:cs="Times New Roman"/>
            <w:i/>
            <w:color w:val="0000FF"/>
            <w:sz w:val="44"/>
            <w:szCs w:val="44"/>
            <w:u w:val="single"/>
          </w:rPr>
          <w:t>.</w:t>
        </w:r>
        <w:r w:rsidR="002C6F11" w:rsidRPr="002C6F11">
          <w:rPr>
            <w:rFonts w:ascii="Brush Script MT" w:eastAsiaTheme="majorEastAsia" w:hAnsi="Brush Script MT" w:cs="Times New Roman"/>
            <w:i/>
            <w:color w:val="0000FF"/>
            <w:sz w:val="44"/>
            <w:szCs w:val="44"/>
            <w:u w:val="single"/>
            <w:lang w:val="sr-Latn-CS"/>
          </w:rPr>
          <w:t>srpss</w:t>
        </w:r>
        <w:r w:rsidR="002C6F11" w:rsidRPr="002C6F11">
          <w:rPr>
            <w:rFonts w:ascii="Brush Script MT" w:eastAsiaTheme="majorEastAsia" w:hAnsi="Brush Script MT" w:cs="Times New Roman"/>
            <w:i/>
            <w:color w:val="0000FF"/>
            <w:sz w:val="44"/>
            <w:szCs w:val="44"/>
            <w:u w:val="single"/>
          </w:rPr>
          <w:t>.</w:t>
        </w:r>
        <w:r w:rsidR="002C6F11" w:rsidRPr="002C6F11">
          <w:rPr>
            <w:rFonts w:ascii="Brush Script MT" w:eastAsiaTheme="majorEastAsia" w:hAnsi="Brush Script MT" w:cs="Times New Roman"/>
            <w:i/>
            <w:color w:val="0000FF"/>
            <w:sz w:val="44"/>
            <w:szCs w:val="44"/>
            <w:u w:val="single"/>
            <w:lang w:val="sr-Latn-CS"/>
          </w:rPr>
          <w:t>org</w:t>
        </w:r>
        <w:r w:rsidR="002C6F11" w:rsidRPr="002C6F11">
          <w:rPr>
            <w:rFonts w:ascii="Brush Script MT" w:eastAsiaTheme="majorEastAsia" w:hAnsi="Brush Script MT" w:cs="Times New Roman"/>
            <w:i/>
            <w:color w:val="0000FF"/>
            <w:sz w:val="44"/>
            <w:szCs w:val="44"/>
            <w:u w:val="single"/>
          </w:rPr>
          <w:t>.</w:t>
        </w:r>
        <w:r w:rsidR="002C6F11" w:rsidRPr="002C6F11">
          <w:rPr>
            <w:rFonts w:ascii="Brush Script MT" w:eastAsiaTheme="majorEastAsia" w:hAnsi="Brush Script MT" w:cs="Times New Roman"/>
            <w:i/>
            <w:color w:val="0000FF"/>
            <w:sz w:val="44"/>
            <w:szCs w:val="44"/>
            <w:u w:val="single"/>
            <w:lang w:val="sr-Latn-CS"/>
          </w:rPr>
          <w:t>rs</w:t>
        </w:r>
      </w:hyperlink>
      <w:r w:rsidR="002C6F11" w:rsidRPr="002C6F11">
        <w:rPr>
          <w:rFonts w:ascii="Brush Script MT" w:eastAsia="Times New Roman" w:hAnsi="Brush Script MT" w:cs="Times New Roman"/>
          <w:i/>
          <w:color w:val="0000FF"/>
          <w:sz w:val="44"/>
          <w:szCs w:val="44"/>
        </w:rPr>
        <w:t>,</w:t>
      </w:r>
      <w:r w:rsidR="002C6F11" w:rsidRPr="002C6F11">
        <w:rPr>
          <w:rFonts w:ascii="Brush Script MT" w:eastAsia="Times New Roman" w:hAnsi="Brush Script MT" w:cs="Times New Roman"/>
          <w:color w:val="FF00FF"/>
          <w:sz w:val="44"/>
          <w:szCs w:val="44"/>
          <w:lang w:val="sr-Latn-CS"/>
        </w:rPr>
        <w:t>a vesti iz javnog sektora na na</w:t>
      </w:r>
      <w:r w:rsidR="002C6F11" w:rsidRPr="002C6F11">
        <w:rPr>
          <w:rFonts w:ascii="Brush Script MT" w:eastAsia="Times New Roman" w:hAnsi="Brush Script MT" w:cs="Times New Roman"/>
          <w:color w:val="FF00FF"/>
          <w:sz w:val="44"/>
          <w:szCs w:val="44"/>
        </w:rPr>
        <w:t>š</w:t>
      </w:r>
      <w:r w:rsidR="002C6F11" w:rsidRPr="002C6F11">
        <w:rPr>
          <w:rFonts w:ascii="Brush Script MT" w:eastAsia="Times New Roman" w:hAnsi="Brush Script MT" w:cs="Times New Roman"/>
          <w:color w:val="FF00FF"/>
          <w:sz w:val="44"/>
          <w:szCs w:val="44"/>
          <w:lang w:val="sr-Latn-CS"/>
        </w:rPr>
        <w:t>em sajtu</w:t>
      </w:r>
      <w:hyperlink r:id="rId26" w:history="1">
        <w:r w:rsidR="002C6F11" w:rsidRPr="002C6F11">
          <w:rPr>
            <w:rFonts w:ascii="Brush Script MT" w:eastAsiaTheme="majorEastAsia" w:hAnsi="Brush Script MT" w:cs="Times New Roman"/>
            <w:i/>
            <w:color w:val="0000FF"/>
            <w:sz w:val="44"/>
            <w:szCs w:val="44"/>
            <w:u w:val="single"/>
            <w:lang w:val="sr-Latn-CS"/>
          </w:rPr>
          <w:t>www</w:t>
        </w:r>
        <w:r w:rsidR="002C6F11" w:rsidRPr="002C6F11">
          <w:rPr>
            <w:rFonts w:ascii="Brush Script MT" w:eastAsiaTheme="majorEastAsia" w:hAnsi="Brush Script MT" w:cs="Times New Roman"/>
            <w:i/>
            <w:color w:val="0000FF"/>
            <w:sz w:val="44"/>
            <w:szCs w:val="44"/>
            <w:u w:val="single"/>
          </w:rPr>
          <w:t>.</w:t>
        </w:r>
        <w:r w:rsidR="002C6F11" w:rsidRPr="002C6F11">
          <w:rPr>
            <w:rFonts w:ascii="Brush Script MT" w:eastAsiaTheme="majorEastAsia" w:hAnsi="Brush Script MT" w:cs="Times New Roman"/>
            <w:i/>
            <w:color w:val="0000FF"/>
            <w:sz w:val="44"/>
            <w:szCs w:val="44"/>
            <w:u w:val="single"/>
            <w:lang w:val="sr-Latn-CS"/>
          </w:rPr>
          <w:t>nsjs</w:t>
        </w:r>
        <w:r w:rsidR="002C6F11" w:rsidRPr="002C6F11">
          <w:rPr>
            <w:rFonts w:ascii="Brush Script MT" w:eastAsiaTheme="majorEastAsia" w:hAnsi="Brush Script MT" w:cs="Times New Roman"/>
            <w:i/>
            <w:color w:val="0000FF"/>
            <w:sz w:val="44"/>
            <w:szCs w:val="44"/>
            <w:u w:val="single"/>
          </w:rPr>
          <w:t>.</w:t>
        </w:r>
        <w:r w:rsidR="002C6F11" w:rsidRPr="002C6F11">
          <w:rPr>
            <w:rFonts w:ascii="Brush Script MT" w:eastAsiaTheme="majorEastAsia" w:hAnsi="Brush Script MT" w:cs="Times New Roman"/>
            <w:i/>
            <w:color w:val="0000FF"/>
            <w:sz w:val="44"/>
            <w:szCs w:val="44"/>
            <w:u w:val="single"/>
            <w:lang w:val="sr-Latn-CS"/>
          </w:rPr>
          <w:t>org</w:t>
        </w:r>
        <w:r w:rsidR="002C6F11" w:rsidRPr="002C6F11">
          <w:rPr>
            <w:rFonts w:ascii="Brush Script MT" w:eastAsiaTheme="majorEastAsia" w:hAnsi="Brush Script MT" w:cs="Times New Roman"/>
            <w:i/>
            <w:color w:val="0000FF"/>
            <w:sz w:val="44"/>
            <w:szCs w:val="44"/>
            <w:u w:val="single"/>
          </w:rPr>
          <w:t>.</w:t>
        </w:r>
        <w:r w:rsidR="002C6F11" w:rsidRPr="002C6F11">
          <w:rPr>
            <w:rFonts w:ascii="Brush Script MT" w:eastAsiaTheme="majorEastAsia" w:hAnsi="Brush Script MT" w:cs="Times New Roman"/>
            <w:i/>
            <w:color w:val="0000FF"/>
            <w:sz w:val="44"/>
            <w:szCs w:val="44"/>
            <w:u w:val="single"/>
            <w:lang w:val="sr-Latn-CS"/>
          </w:rPr>
          <w:t>rs</w:t>
        </w:r>
      </w:hyperlink>
      <w:r w:rsidR="002C6F11" w:rsidRPr="002C6F11">
        <w:rPr>
          <w:rFonts w:ascii="Brush Script MT" w:eastAsia="Times New Roman" w:hAnsi="Brush Script MT" w:cs="Times New Roman"/>
          <w:i/>
          <w:color w:val="0000FF"/>
          <w:sz w:val="44"/>
          <w:szCs w:val="44"/>
        </w:rPr>
        <w:t xml:space="preserve"> .</w:t>
      </w:r>
    </w:p>
    <w:sectPr w:rsidR="002C6F11" w:rsidRPr="002C6F11"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985" w:rsidRDefault="00882985">
      <w:pPr>
        <w:spacing w:after="0" w:line="240" w:lineRule="auto"/>
      </w:pPr>
      <w:r>
        <w:separator/>
      </w:r>
    </w:p>
  </w:endnote>
  <w:endnote w:type="continuationSeparator" w:id="1">
    <w:p w:rsidR="00882985" w:rsidRDefault="008829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A22629">
        <w:pPr>
          <w:pStyle w:val="Footer"/>
          <w:jc w:val="right"/>
        </w:pPr>
        <w:r w:rsidRPr="00BF2B8E">
          <w:rPr>
            <w:rFonts w:ascii="Times New Roman" w:hAnsi="Times New Roman" w:cs="Times New Roman"/>
            <w:sz w:val="24"/>
          </w:rPr>
          <w:fldChar w:fldCharType="begin"/>
        </w:r>
        <w:r w:rsidR="002C6F11"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03E78">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8829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985" w:rsidRDefault="00882985">
      <w:pPr>
        <w:spacing w:after="0" w:line="240" w:lineRule="auto"/>
      </w:pPr>
      <w:r>
        <w:separator/>
      </w:r>
    </w:p>
  </w:footnote>
  <w:footnote w:type="continuationSeparator" w:id="1">
    <w:p w:rsidR="00882985" w:rsidRDefault="008829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51E9C"/>
    <w:multiLevelType w:val="multilevel"/>
    <w:tmpl w:val="DAC8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C95EDC"/>
    <w:multiLevelType w:val="multilevel"/>
    <w:tmpl w:val="D096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8D483F"/>
    <w:multiLevelType w:val="multilevel"/>
    <w:tmpl w:val="DD9E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3067C2"/>
    <w:multiLevelType w:val="multilevel"/>
    <w:tmpl w:val="A5F0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6F11"/>
    <w:rsid w:val="0022745B"/>
    <w:rsid w:val="002B7394"/>
    <w:rsid w:val="002C6F11"/>
    <w:rsid w:val="00444BDE"/>
    <w:rsid w:val="00503E78"/>
    <w:rsid w:val="005A4E69"/>
    <w:rsid w:val="006579D7"/>
    <w:rsid w:val="00882985"/>
    <w:rsid w:val="008840EA"/>
    <w:rsid w:val="0091723A"/>
    <w:rsid w:val="0096348D"/>
    <w:rsid w:val="00A22629"/>
    <w:rsid w:val="00A57B85"/>
    <w:rsid w:val="00A83975"/>
    <w:rsid w:val="00B97770"/>
    <w:rsid w:val="00C647DD"/>
    <w:rsid w:val="00D45DE8"/>
    <w:rsid w:val="00DF6CA5"/>
    <w:rsid w:val="00F15210"/>
    <w:rsid w:val="00F478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C6F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6F11"/>
  </w:style>
  <w:style w:type="paragraph" w:styleId="BalloonText">
    <w:name w:val="Balloon Text"/>
    <w:basedOn w:val="Normal"/>
    <w:link w:val="BalloonTextChar"/>
    <w:uiPriority w:val="99"/>
    <w:semiHidden/>
    <w:unhideWhenUsed/>
    <w:rsid w:val="00F152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210"/>
    <w:rPr>
      <w:rFonts w:ascii="Tahoma" w:hAnsi="Tahoma" w:cs="Tahoma"/>
      <w:sz w:val="16"/>
      <w:szCs w:val="16"/>
    </w:rPr>
  </w:style>
  <w:style w:type="character" w:styleId="Hyperlink">
    <w:name w:val="Hyperlink"/>
    <w:basedOn w:val="DefaultParagraphFont"/>
    <w:uiPriority w:val="99"/>
    <w:unhideWhenUsed/>
    <w:rsid w:val="00F152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C6F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6F11"/>
    <w:rPr>
      <w:lang w:val="sr-Latn-RS"/>
    </w:rPr>
  </w:style>
  <w:style w:type="paragraph" w:styleId="BalloonText">
    <w:name w:val="Balloon Text"/>
    <w:basedOn w:val="Normal"/>
    <w:link w:val="BalloonTextChar"/>
    <w:uiPriority w:val="99"/>
    <w:semiHidden/>
    <w:unhideWhenUsed/>
    <w:rsid w:val="00F152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210"/>
    <w:rPr>
      <w:rFonts w:ascii="Tahoma" w:hAnsi="Tahoma" w:cs="Tahoma"/>
      <w:sz w:val="16"/>
      <w:szCs w:val="16"/>
      <w:lang w:val="sr-Latn-RS"/>
    </w:rPr>
  </w:style>
  <w:style w:type="character" w:styleId="Hyperlink">
    <w:name w:val="Hyperlink"/>
    <w:basedOn w:val="DefaultParagraphFont"/>
    <w:uiPriority w:val="99"/>
    <w:unhideWhenUsed/>
    <w:rsid w:val="00F152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742144">
      <w:bodyDiv w:val="1"/>
      <w:marLeft w:val="0"/>
      <w:marRight w:val="0"/>
      <w:marTop w:val="0"/>
      <w:marBottom w:val="0"/>
      <w:divBdr>
        <w:top w:val="none" w:sz="0" w:space="0" w:color="auto"/>
        <w:left w:val="none" w:sz="0" w:space="0" w:color="auto"/>
        <w:bottom w:val="none" w:sz="0" w:space="0" w:color="auto"/>
        <w:right w:val="none" w:sz="0" w:space="0" w:color="auto"/>
      </w:divBdr>
      <w:divsChild>
        <w:div w:id="1871340529">
          <w:marLeft w:val="0"/>
          <w:marRight w:val="0"/>
          <w:marTop w:val="225"/>
          <w:marBottom w:val="0"/>
          <w:divBdr>
            <w:top w:val="none" w:sz="0" w:space="0" w:color="auto"/>
            <w:left w:val="none" w:sz="0" w:space="0" w:color="auto"/>
            <w:bottom w:val="none" w:sz="0" w:space="0" w:color="auto"/>
            <w:right w:val="none" w:sz="0" w:space="0" w:color="auto"/>
          </w:divBdr>
        </w:div>
        <w:div w:id="1752653787">
          <w:marLeft w:val="0"/>
          <w:marRight w:val="0"/>
          <w:marTop w:val="0"/>
          <w:marBottom w:val="0"/>
          <w:divBdr>
            <w:top w:val="none" w:sz="0" w:space="0" w:color="auto"/>
            <w:left w:val="none" w:sz="0" w:space="0" w:color="auto"/>
            <w:bottom w:val="none" w:sz="0" w:space="0" w:color="auto"/>
            <w:right w:val="none" w:sz="0" w:space="0" w:color="auto"/>
          </w:divBdr>
          <w:divsChild>
            <w:div w:id="105862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428206">
      <w:bodyDiv w:val="1"/>
      <w:marLeft w:val="0"/>
      <w:marRight w:val="0"/>
      <w:marTop w:val="0"/>
      <w:marBottom w:val="0"/>
      <w:divBdr>
        <w:top w:val="none" w:sz="0" w:space="0" w:color="auto"/>
        <w:left w:val="none" w:sz="0" w:space="0" w:color="auto"/>
        <w:bottom w:val="none" w:sz="0" w:space="0" w:color="auto"/>
        <w:right w:val="none" w:sz="0" w:space="0" w:color="auto"/>
      </w:divBdr>
      <w:divsChild>
        <w:div w:id="1291860630">
          <w:marLeft w:val="0"/>
          <w:marRight w:val="0"/>
          <w:marTop w:val="0"/>
          <w:marBottom w:val="0"/>
          <w:divBdr>
            <w:top w:val="none" w:sz="0" w:space="0" w:color="auto"/>
            <w:left w:val="none" w:sz="0" w:space="0" w:color="auto"/>
            <w:bottom w:val="none" w:sz="0" w:space="0" w:color="auto"/>
            <w:right w:val="none" w:sz="0" w:space="0" w:color="auto"/>
          </w:divBdr>
          <w:divsChild>
            <w:div w:id="682588810">
              <w:marLeft w:val="0"/>
              <w:marRight w:val="0"/>
              <w:marTop w:val="0"/>
              <w:marBottom w:val="150"/>
              <w:divBdr>
                <w:top w:val="none" w:sz="0" w:space="0" w:color="auto"/>
                <w:left w:val="none" w:sz="0" w:space="0" w:color="auto"/>
                <w:bottom w:val="none" w:sz="0" w:space="0" w:color="auto"/>
                <w:right w:val="none" w:sz="0" w:space="0" w:color="auto"/>
              </w:divBdr>
              <w:divsChild>
                <w:div w:id="855343060">
                  <w:marLeft w:val="0"/>
                  <w:marRight w:val="0"/>
                  <w:marTop w:val="0"/>
                  <w:marBottom w:val="0"/>
                  <w:divBdr>
                    <w:top w:val="none" w:sz="0" w:space="0" w:color="auto"/>
                    <w:left w:val="none" w:sz="0" w:space="0" w:color="auto"/>
                    <w:bottom w:val="none" w:sz="0" w:space="0" w:color="auto"/>
                    <w:right w:val="none" w:sz="0" w:space="0" w:color="auto"/>
                  </w:divBdr>
                  <w:divsChild>
                    <w:div w:id="133137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508402">
              <w:marLeft w:val="75"/>
              <w:marRight w:val="0"/>
              <w:marTop w:val="0"/>
              <w:marBottom w:val="450"/>
              <w:divBdr>
                <w:top w:val="none" w:sz="0" w:space="0" w:color="auto"/>
                <w:left w:val="none" w:sz="0" w:space="0" w:color="auto"/>
                <w:bottom w:val="none" w:sz="0" w:space="0" w:color="auto"/>
                <w:right w:val="none" w:sz="0" w:space="0" w:color="auto"/>
              </w:divBdr>
              <w:divsChild>
                <w:div w:id="633100533">
                  <w:marLeft w:val="0"/>
                  <w:marRight w:val="0"/>
                  <w:marTop w:val="0"/>
                  <w:marBottom w:val="0"/>
                  <w:divBdr>
                    <w:top w:val="none" w:sz="0" w:space="0" w:color="auto"/>
                    <w:left w:val="none" w:sz="0" w:space="0" w:color="auto"/>
                    <w:bottom w:val="none" w:sz="0" w:space="0" w:color="auto"/>
                    <w:right w:val="none" w:sz="0" w:space="0" w:color="auto"/>
                  </w:divBdr>
                  <w:divsChild>
                    <w:div w:id="2068146358">
                      <w:marLeft w:val="0"/>
                      <w:marRight w:val="0"/>
                      <w:marTop w:val="0"/>
                      <w:marBottom w:val="0"/>
                      <w:divBdr>
                        <w:top w:val="none" w:sz="0" w:space="0" w:color="auto"/>
                        <w:left w:val="none" w:sz="0" w:space="0" w:color="auto"/>
                        <w:bottom w:val="none" w:sz="0" w:space="0" w:color="auto"/>
                        <w:right w:val="none" w:sz="0" w:space="0" w:color="auto"/>
                      </w:divBdr>
                      <w:divsChild>
                        <w:div w:id="1532303024">
                          <w:marLeft w:val="0"/>
                          <w:marRight w:val="0"/>
                          <w:marTop w:val="0"/>
                          <w:marBottom w:val="0"/>
                          <w:divBdr>
                            <w:top w:val="none" w:sz="0" w:space="0" w:color="auto"/>
                            <w:left w:val="none" w:sz="0" w:space="0" w:color="auto"/>
                            <w:bottom w:val="none" w:sz="0" w:space="0" w:color="auto"/>
                            <w:right w:val="none" w:sz="0" w:space="0" w:color="auto"/>
                          </w:divBdr>
                          <w:divsChild>
                            <w:div w:id="1624573414">
                              <w:marLeft w:val="0"/>
                              <w:marRight w:val="0"/>
                              <w:marTop w:val="0"/>
                              <w:marBottom w:val="0"/>
                              <w:divBdr>
                                <w:top w:val="none" w:sz="0" w:space="0" w:color="auto"/>
                                <w:left w:val="none" w:sz="0" w:space="0" w:color="auto"/>
                                <w:bottom w:val="none" w:sz="0" w:space="0" w:color="auto"/>
                                <w:right w:val="none" w:sz="0" w:space="0" w:color="auto"/>
                              </w:divBdr>
                              <w:divsChild>
                                <w:div w:id="1678386581">
                                  <w:marLeft w:val="0"/>
                                  <w:marRight w:val="0"/>
                                  <w:marTop w:val="0"/>
                                  <w:marBottom w:val="0"/>
                                  <w:divBdr>
                                    <w:top w:val="none" w:sz="0" w:space="0" w:color="auto"/>
                                    <w:left w:val="none" w:sz="0" w:space="0" w:color="auto"/>
                                    <w:bottom w:val="none" w:sz="0" w:space="0" w:color="auto"/>
                                    <w:right w:val="none" w:sz="0" w:space="0" w:color="auto"/>
                                  </w:divBdr>
                                </w:div>
                              </w:divsChild>
                            </w:div>
                            <w:div w:id="1110971829">
                              <w:marLeft w:val="0"/>
                              <w:marRight w:val="0"/>
                              <w:marTop w:val="0"/>
                              <w:marBottom w:val="0"/>
                              <w:divBdr>
                                <w:top w:val="none" w:sz="0" w:space="0" w:color="auto"/>
                                <w:left w:val="none" w:sz="0" w:space="0" w:color="auto"/>
                                <w:bottom w:val="none" w:sz="0" w:space="0" w:color="auto"/>
                                <w:right w:val="none" w:sz="0" w:space="0" w:color="auto"/>
                              </w:divBdr>
                              <w:divsChild>
                                <w:div w:id="13208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1788789">
      <w:bodyDiv w:val="1"/>
      <w:marLeft w:val="0"/>
      <w:marRight w:val="0"/>
      <w:marTop w:val="0"/>
      <w:marBottom w:val="0"/>
      <w:divBdr>
        <w:top w:val="none" w:sz="0" w:space="0" w:color="auto"/>
        <w:left w:val="none" w:sz="0" w:space="0" w:color="auto"/>
        <w:bottom w:val="none" w:sz="0" w:space="0" w:color="auto"/>
        <w:right w:val="none" w:sz="0" w:space="0" w:color="auto"/>
      </w:divBdr>
      <w:divsChild>
        <w:div w:id="1408964948">
          <w:marLeft w:val="0"/>
          <w:marRight w:val="0"/>
          <w:marTop w:val="225"/>
          <w:marBottom w:val="0"/>
          <w:divBdr>
            <w:top w:val="none" w:sz="0" w:space="0" w:color="auto"/>
            <w:left w:val="none" w:sz="0" w:space="0" w:color="auto"/>
            <w:bottom w:val="none" w:sz="0" w:space="0" w:color="auto"/>
            <w:right w:val="none" w:sz="0" w:space="0" w:color="auto"/>
          </w:divBdr>
        </w:div>
        <w:div w:id="1279220713">
          <w:marLeft w:val="0"/>
          <w:marRight w:val="0"/>
          <w:marTop w:val="0"/>
          <w:marBottom w:val="0"/>
          <w:divBdr>
            <w:top w:val="none" w:sz="0" w:space="0" w:color="auto"/>
            <w:left w:val="none" w:sz="0" w:space="0" w:color="auto"/>
            <w:bottom w:val="none" w:sz="0" w:space="0" w:color="auto"/>
            <w:right w:val="none" w:sz="0" w:space="0" w:color="auto"/>
          </w:divBdr>
        </w:div>
      </w:divsChild>
    </w:div>
    <w:div w:id="737636658">
      <w:bodyDiv w:val="1"/>
      <w:marLeft w:val="0"/>
      <w:marRight w:val="0"/>
      <w:marTop w:val="0"/>
      <w:marBottom w:val="0"/>
      <w:divBdr>
        <w:top w:val="none" w:sz="0" w:space="0" w:color="auto"/>
        <w:left w:val="none" w:sz="0" w:space="0" w:color="auto"/>
        <w:bottom w:val="none" w:sz="0" w:space="0" w:color="auto"/>
        <w:right w:val="none" w:sz="0" w:space="0" w:color="auto"/>
      </w:divBdr>
      <w:divsChild>
        <w:div w:id="761726854">
          <w:marLeft w:val="0"/>
          <w:marRight w:val="0"/>
          <w:marTop w:val="0"/>
          <w:marBottom w:val="0"/>
          <w:divBdr>
            <w:top w:val="none" w:sz="0" w:space="0" w:color="auto"/>
            <w:left w:val="none" w:sz="0" w:space="0" w:color="auto"/>
            <w:bottom w:val="none" w:sz="0" w:space="0" w:color="auto"/>
            <w:right w:val="none" w:sz="0" w:space="0" w:color="auto"/>
          </w:divBdr>
          <w:divsChild>
            <w:div w:id="1140418851">
              <w:marLeft w:val="0"/>
              <w:marRight w:val="0"/>
              <w:marTop w:val="0"/>
              <w:marBottom w:val="150"/>
              <w:divBdr>
                <w:top w:val="none" w:sz="0" w:space="0" w:color="auto"/>
                <w:left w:val="none" w:sz="0" w:space="0" w:color="auto"/>
                <w:bottom w:val="none" w:sz="0" w:space="0" w:color="auto"/>
                <w:right w:val="none" w:sz="0" w:space="0" w:color="auto"/>
              </w:divBdr>
              <w:divsChild>
                <w:div w:id="1731923180">
                  <w:marLeft w:val="0"/>
                  <w:marRight w:val="0"/>
                  <w:marTop w:val="0"/>
                  <w:marBottom w:val="0"/>
                  <w:divBdr>
                    <w:top w:val="none" w:sz="0" w:space="0" w:color="auto"/>
                    <w:left w:val="none" w:sz="0" w:space="0" w:color="auto"/>
                    <w:bottom w:val="none" w:sz="0" w:space="0" w:color="auto"/>
                    <w:right w:val="none" w:sz="0" w:space="0" w:color="auto"/>
                  </w:divBdr>
                  <w:divsChild>
                    <w:div w:id="80866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15766">
              <w:marLeft w:val="75"/>
              <w:marRight w:val="0"/>
              <w:marTop w:val="0"/>
              <w:marBottom w:val="450"/>
              <w:divBdr>
                <w:top w:val="none" w:sz="0" w:space="0" w:color="auto"/>
                <w:left w:val="none" w:sz="0" w:space="0" w:color="auto"/>
                <w:bottom w:val="none" w:sz="0" w:space="0" w:color="auto"/>
                <w:right w:val="none" w:sz="0" w:space="0" w:color="auto"/>
              </w:divBdr>
              <w:divsChild>
                <w:div w:id="1361777660">
                  <w:marLeft w:val="0"/>
                  <w:marRight w:val="0"/>
                  <w:marTop w:val="0"/>
                  <w:marBottom w:val="0"/>
                  <w:divBdr>
                    <w:top w:val="none" w:sz="0" w:space="0" w:color="auto"/>
                    <w:left w:val="none" w:sz="0" w:space="0" w:color="auto"/>
                    <w:bottom w:val="none" w:sz="0" w:space="0" w:color="auto"/>
                    <w:right w:val="none" w:sz="0" w:space="0" w:color="auto"/>
                  </w:divBdr>
                  <w:divsChild>
                    <w:div w:id="1056471501">
                      <w:marLeft w:val="0"/>
                      <w:marRight w:val="0"/>
                      <w:marTop w:val="0"/>
                      <w:marBottom w:val="0"/>
                      <w:divBdr>
                        <w:top w:val="none" w:sz="0" w:space="0" w:color="auto"/>
                        <w:left w:val="none" w:sz="0" w:space="0" w:color="auto"/>
                        <w:bottom w:val="none" w:sz="0" w:space="0" w:color="auto"/>
                        <w:right w:val="none" w:sz="0" w:space="0" w:color="auto"/>
                      </w:divBdr>
                      <w:divsChild>
                        <w:div w:id="511533525">
                          <w:marLeft w:val="0"/>
                          <w:marRight w:val="0"/>
                          <w:marTop w:val="0"/>
                          <w:marBottom w:val="0"/>
                          <w:divBdr>
                            <w:top w:val="none" w:sz="0" w:space="0" w:color="auto"/>
                            <w:left w:val="none" w:sz="0" w:space="0" w:color="auto"/>
                            <w:bottom w:val="none" w:sz="0" w:space="0" w:color="auto"/>
                            <w:right w:val="none" w:sz="0" w:space="0" w:color="auto"/>
                          </w:divBdr>
                          <w:divsChild>
                            <w:div w:id="693648889">
                              <w:marLeft w:val="0"/>
                              <w:marRight w:val="0"/>
                              <w:marTop w:val="0"/>
                              <w:marBottom w:val="0"/>
                              <w:divBdr>
                                <w:top w:val="none" w:sz="0" w:space="0" w:color="auto"/>
                                <w:left w:val="none" w:sz="0" w:space="0" w:color="auto"/>
                                <w:bottom w:val="none" w:sz="0" w:space="0" w:color="auto"/>
                                <w:right w:val="none" w:sz="0" w:space="0" w:color="auto"/>
                              </w:divBdr>
                              <w:divsChild>
                                <w:div w:id="731152230">
                                  <w:marLeft w:val="0"/>
                                  <w:marRight w:val="0"/>
                                  <w:marTop w:val="0"/>
                                  <w:marBottom w:val="0"/>
                                  <w:divBdr>
                                    <w:top w:val="none" w:sz="0" w:space="0" w:color="auto"/>
                                    <w:left w:val="none" w:sz="0" w:space="0" w:color="auto"/>
                                    <w:bottom w:val="none" w:sz="0" w:space="0" w:color="auto"/>
                                    <w:right w:val="none" w:sz="0" w:space="0" w:color="auto"/>
                                  </w:divBdr>
                                </w:div>
                              </w:divsChild>
                            </w:div>
                            <w:div w:id="224268523">
                              <w:marLeft w:val="0"/>
                              <w:marRight w:val="0"/>
                              <w:marTop w:val="0"/>
                              <w:marBottom w:val="0"/>
                              <w:divBdr>
                                <w:top w:val="none" w:sz="0" w:space="0" w:color="auto"/>
                                <w:left w:val="none" w:sz="0" w:space="0" w:color="auto"/>
                                <w:bottom w:val="none" w:sz="0" w:space="0" w:color="auto"/>
                                <w:right w:val="none" w:sz="0" w:space="0" w:color="auto"/>
                              </w:divBdr>
                              <w:divsChild>
                                <w:div w:id="27101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9789856">
      <w:bodyDiv w:val="1"/>
      <w:marLeft w:val="0"/>
      <w:marRight w:val="0"/>
      <w:marTop w:val="0"/>
      <w:marBottom w:val="0"/>
      <w:divBdr>
        <w:top w:val="none" w:sz="0" w:space="0" w:color="auto"/>
        <w:left w:val="none" w:sz="0" w:space="0" w:color="auto"/>
        <w:bottom w:val="none" w:sz="0" w:space="0" w:color="auto"/>
        <w:right w:val="none" w:sz="0" w:space="0" w:color="auto"/>
      </w:divBdr>
      <w:divsChild>
        <w:div w:id="250314208">
          <w:marLeft w:val="0"/>
          <w:marRight w:val="0"/>
          <w:marTop w:val="0"/>
          <w:marBottom w:val="0"/>
          <w:divBdr>
            <w:top w:val="none" w:sz="0" w:space="0" w:color="auto"/>
            <w:left w:val="none" w:sz="0" w:space="0" w:color="auto"/>
            <w:bottom w:val="none" w:sz="0" w:space="0" w:color="auto"/>
            <w:right w:val="none" w:sz="0" w:space="0" w:color="auto"/>
          </w:divBdr>
          <w:divsChild>
            <w:div w:id="914586027">
              <w:marLeft w:val="0"/>
              <w:marRight w:val="0"/>
              <w:marTop w:val="0"/>
              <w:marBottom w:val="150"/>
              <w:divBdr>
                <w:top w:val="none" w:sz="0" w:space="0" w:color="auto"/>
                <w:left w:val="none" w:sz="0" w:space="0" w:color="auto"/>
                <w:bottom w:val="none" w:sz="0" w:space="0" w:color="auto"/>
                <w:right w:val="none" w:sz="0" w:space="0" w:color="auto"/>
              </w:divBdr>
              <w:divsChild>
                <w:div w:id="1494296123">
                  <w:marLeft w:val="0"/>
                  <w:marRight w:val="0"/>
                  <w:marTop w:val="0"/>
                  <w:marBottom w:val="0"/>
                  <w:divBdr>
                    <w:top w:val="none" w:sz="0" w:space="0" w:color="auto"/>
                    <w:left w:val="none" w:sz="0" w:space="0" w:color="auto"/>
                    <w:bottom w:val="none" w:sz="0" w:space="0" w:color="auto"/>
                    <w:right w:val="none" w:sz="0" w:space="0" w:color="auto"/>
                  </w:divBdr>
                  <w:divsChild>
                    <w:div w:id="20697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58">
              <w:marLeft w:val="75"/>
              <w:marRight w:val="0"/>
              <w:marTop w:val="0"/>
              <w:marBottom w:val="450"/>
              <w:divBdr>
                <w:top w:val="none" w:sz="0" w:space="0" w:color="auto"/>
                <w:left w:val="none" w:sz="0" w:space="0" w:color="auto"/>
                <w:bottom w:val="none" w:sz="0" w:space="0" w:color="auto"/>
                <w:right w:val="none" w:sz="0" w:space="0" w:color="auto"/>
              </w:divBdr>
              <w:divsChild>
                <w:div w:id="460194210">
                  <w:marLeft w:val="0"/>
                  <w:marRight w:val="0"/>
                  <w:marTop w:val="0"/>
                  <w:marBottom w:val="0"/>
                  <w:divBdr>
                    <w:top w:val="none" w:sz="0" w:space="0" w:color="auto"/>
                    <w:left w:val="none" w:sz="0" w:space="0" w:color="auto"/>
                    <w:bottom w:val="none" w:sz="0" w:space="0" w:color="auto"/>
                    <w:right w:val="none" w:sz="0" w:space="0" w:color="auto"/>
                  </w:divBdr>
                  <w:divsChild>
                    <w:div w:id="1661427569">
                      <w:marLeft w:val="0"/>
                      <w:marRight w:val="0"/>
                      <w:marTop w:val="0"/>
                      <w:marBottom w:val="0"/>
                      <w:divBdr>
                        <w:top w:val="none" w:sz="0" w:space="0" w:color="auto"/>
                        <w:left w:val="none" w:sz="0" w:space="0" w:color="auto"/>
                        <w:bottom w:val="none" w:sz="0" w:space="0" w:color="auto"/>
                        <w:right w:val="none" w:sz="0" w:space="0" w:color="auto"/>
                      </w:divBdr>
                      <w:divsChild>
                        <w:div w:id="1591429718">
                          <w:marLeft w:val="0"/>
                          <w:marRight w:val="0"/>
                          <w:marTop w:val="0"/>
                          <w:marBottom w:val="0"/>
                          <w:divBdr>
                            <w:top w:val="none" w:sz="0" w:space="0" w:color="auto"/>
                            <w:left w:val="none" w:sz="0" w:space="0" w:color="auto"/>
                            <w:bottom w:val="none" w:sz="0" w:space="0" w:color="auto"/>
                            <w:right w:val="none" w:sz="0" w:space="0" w:color="auto"/>
                          </w:divBdr>
                          <w:divsChild>
                            <w:div w:id="1037896535">
                              <w:marLeft w:val="0"/>
                              <w:marRight w:val="0"/>
                              <w:marTop w:val="0"/>
                              <w:marBottom w:val="0"/>
                              <w:divBdr>
                                <w:top w:val="none" w:sz="0" w:space="0" w:color="auto"/>
                                <w:left w:val="none" w:sz="0" w:space="0" w:color="auto"/>
                                <w:bottom w:val="none" w:sz="0" w:space="0" w:color="auto"/>
                                <w:right w:val="none" w:sz="0" w:space="0" w:color="auto"/>
                              </w:divBdr>
                              <w:divsChild>
                                <w:div w:id="1334995393">
                                  <w:marLeft w:val="0"/>
                                  <w:marRight w:val="0"/>
                                  <w:marTop w:val="0"/>
                                  <w:marBottom w:val="0"/>
                                  <w:divBdr>
                                    <w:top w:val="none" w:sz="0" w:space="0" w:color="auto"/>
                                    <w:left w:val="none" w:sz="0" w:space="0" w:color="auto"/>
                                    <w:bottom w:val="none" w:sz="0" w:space="0" w:color="auto"/>
                                    <w:right w:val="none" w:sz="0" w:space="0" w:color="auto"/>
                                  </w:divBdr>
                                </w:div>
                              </w:divsChild>
                            </w:div>
                            <w:div w:id="843931554">
                              <w:marLeft w:val="0"/>
                              <w:marRight w:val="0"/>
                              <w:marTop w:val="0"/>
                              <w:marBottom w:val="0"/>
                              <w:divBdr>
                                <w:top w:val="none" w:sz="0" w:space="0" w:color="auto"/>
                                <w:left w:val="none" w:sz="0" w:space="0" w:color="auto"/>
                                <w:bottom w:val="none" w:sz="0" w:space="0" w:color="auto"/>
                                <w:right w:val="none" w:sz="0" w:space="0" w:color="auto"/>
                              </w:divBdr>
                              <w:divsChild>
                                <w:div w:id="5658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707641">
      <w:bodyDiv w:val="1"/>
      <w:marLeft w:val="0"/>
      <w:marRight w:val="0"/>
      <w:marTop w:val="0"/>
      <w:marBottom w:val="0"/>
      <w:divBdr>
        <w:top w:val="none" w:sz="0" w:space="0" w:color="auto"/>
        <w:left w:val="none" w:sz="0" w:space="0" w:color="auto"/>
        <w:bottom w:val="none" w:sz="0" w:space="0" w:color="auto"/>
        <w:right w:val="none" w:sz="0" w:space="0" w:color="auto"/>
      </w:divBdr>
      <w:divsChild>
        <w:div w:id="125927331">
          <w:marLeft w:val="0"/>
          <w:marRight w:val="0"/>
          <w:marTop w:val="225"/>
          <w:marBottom w:val="0"/>
          <w:divBdr>
            <w:top w:val="none" w:sz="0" w:space="0" w:color="auto"/>
            <w:left w:val="none" w:sz="0" w:space="0" w:color="auto"/>
            <w:bottom w:val="none" w:sz="0" w:space="0" w:color="auto"/>
            <w:right w:val="none" w:sz="0" w:space="0" w:color="auto"/>
          </w:divBdr>
        </w:div>
        <w:div w:id="698775949">
          <w:marLeft w:val="0"/>
          <w:marRight w:val="0"/>
          <w:marTop w:val="0"/>
          <w:marBottom w:val="0"/>
          <w:divBdr>
            <w:top w:val="none" w:sz="0" w:space="0" w:color="auto"/>
            <w:left w:val="none" w:sz="0" w:space="0" w:color="auto"/>
            <w:bottom w:val="none" w:sz="0" w:space="0" w:color="auto"/>
            <w:right w:val="none" w:sz="0" w:space="0" w:color="auto"/>
          </w:divBdr>
          <w:divsChild>
            <w:div w:id="83257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296778">
      <w:bodyDiv w:val="1"/>
      <w:marLeft w:val="0"/>
      <w:marRight w:val="0"/>
      <w:marTop w:val="0"/>
      <w:marBottom w:val="0"/>
      <w:divBdr>
        <w:top w:val="none" w:sz="0" w:space="0" w:color="auto"/>
        <w:left w:val="none" w:sz="0" w:space="0" w:color="auto"/>
        <w:bottom w:val="none" w:sz="0" w:space="0" w:color="auto"/>
        <w:right w:val="none" w:sz="0" w:space="0" w:color="auto"/>
      </w:divBdr>
      <w:divsChild>
        <w:div w:id="1466850109">
          <w:marLeft w:val="0"/>
          <w:marRight w:val="0"/>
          <w:marTop w:val="225"/>
          <w:marBottom w:val="0"/>
          <w:divBdr>
            <w:top w:val="none" w:sz="0" w:space="0" w:color="auto"/>
            <w:left w:val="none" w:sz="0" w:space="0" w:color="auto"/>
            <w:bottom w:val="none" w:sz="0" w:space="0" w:color="auto"/>
            <w:right w:val="none" w:sz="0" w:space="0" w:color="auto"/>
          </w:divBdr>
        </w:div>
        <w:div w:id="1368336425">
          <w:marLeft w:val="0"/>
          <w:marRight w:val="0"/>
          <w:marTop w:val="0"/>
          <w:marBottom w:val="0"/>
          <w:divBdr>
            <w:top w:val="none" w:sz="0" w:space="0" w:color="auto"/>
            <w:left w:val="none" w:sz="0" w:space="0" w:color="auto"/>
            <w:bottom w:val="none" w:sz="0" w:space="0" w:color="auto"/>
            <w:right w:val="none" w:sz="0" w:space="0" w:color="auto"/>
          </w:divBdr>
        </w:div>
      </w:divsChild>
    </w:div>
    <w:div w:id="1258712487">
      <w:bodyDiv w:val="1"/>
      <w:marLeft w:val="0"/>
      <w:marRight w:val="0"/>
      <w:marTop w:val="0"/>
      <w:marBottom w:val="0"/>
      <w:divBdr>
        <w:top w:val="none" w:sz="0" w:space="0" w:color="auto"/>
        <w:left w:val="none" w:sz="0" w:space="0" w:color="auto"/>
        <w:bottom w:val="none" w:sz="0" w:space="0" w:color="auto"/>
        <w:right w:val="none" w:sz="0" w:space="0" w:color="auto"/>
      </w:divBdr>
      <w:divsChild>
        <w:div w:id="121462615">
          <w:marLeft w:val="0"/>
          <w:marRight w:val="0"/>
          <w:marTop w:val="225"/>
          <w:marBottom w:val="0"/>
          <w:divBdr>
            <w:top w:val="none" w:sz="0" w:space="0" w:color="auto"/>
            <w:left w:val="none" w:sz="0" w:space="0" w:color="auto"/>
            <w:bottom w:val="none" w:sz="0" w:space="0" w:color="auto"/>
            <w:right w:val="none" w:sz="0" w:space="0" w:color="auto"/>
          </w:divBdr>
        </w:div>
        <w:div w:id="829059455">
          <w:marLeft w:val="0"/>
          <w:marRight w:val="0"/>
          <w:marTop w:val="0"/>
          <w:marBottom w:val="0"/>
          <w:divBdr>
            <w:top w:val="none" w:sz="0" w:space="0" w:color="auto"/>
            <w:left w:val="none" w:sz="0" w:space="0" w:color="auto"/>
            <w:bottom w:val="none" w:sz="0" w:space="0" w:color="auto"/>
            <w:right w:val="none" w:sz="0" w:space="0" w:color="auto"/>
          </w:divBdr>
        </w:div>
      </w:divsChild>
    </w:div>
    <w:div w:id="1320502163">
      <w:bodyDiv w:val="1"/>
      <w:marLeft w:val="0"/>
      <w:marRight w:val="0"/>
      <w:marTop w:val="0"/>
      <w:marBottom w:val="0"/>
      <w:divBdr>
        <w:top w:val="none" w:sz="0" w:space="0" w:color="auto"/>
        <w:left w:val="none" w:sz="0" w:space="0" w:color="auto"/>
        <w:bottom w:val="none" w:sz="0" w:space="0" w:color="auto"/>
        <w:right w:val="none" w:sz="0" w:space="0" w:color="auto"/>
      </w:divBdr>
      <w:divsChild>
        <w:div w:id="541287157">
          <w:marLeft w:val="0"/>
          <w:marRight w:val="0"/>
          <w:marTop w:val="225"/>
          <w:marBottom w:val="0"/>
          <w:divBdr>
            <w:top w:val="none" w:sz="0" w:space="0" w:color="auto"/>
            <w:left w:val="none" w:sz="0" w:space="0" w:color="auto"/>
            <w:bottom w:val="none" w:sz="0" w:space="0" w:color="auto"/>
            <w:right w:val="none" w:sz="0" w:space="0" w:color="auto"/>
          </w:divBdr>
        </w:div>
        <w:div w:id="208080435">
          <w:marLeft w:val="0"/>
          <w:marRight w:val="0"/>
          <w:marTop w:val="0"/>
          <w:marBottom w:val="0"/>
          <w:divBdr>
            <w:top w:val="none" w:sz="0" w:space="0" w:color="auto"/>
            <w:left w:val="none" w:sz="0" w:space="0" w:color="auto"/>
            <w:bottom w:val="none" w:sz="0" w:space="0" w:color="auto"/>
            <w:right w:val="none" w:sz="0" w:space="0" w:color="auto"/>
          </w:divBdr>
          <w:divsChild>
            <w:div w:id="11799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746018">
      <w:bodyDiv w:val="1"/>
      <w:marLeft w:val="0"/>
      <w:marRight w:val="0"/>
      <w:marTop w:val="0"/>
      <w:marBottom w:val="0"/>
      <w:divBdr>
        <w:top w:val="none" w:sz="0" w:space="0" w:color="auto"/>
        <w:left w:val="none" w:sz="0" w:space="0" w:color="auto"/>
        <w:bottom w:val="none" w:sz="0" w:space="0" w:color="auto"/>
        <w:right w:val="none" w:sz="0" w:space="0" w:color="auto"/>
      </w:divBdr>
      <w:divsChild>
        <w:div w:id="993873590">
          <w:marLeft w:val="0"/>
          <w:marRight w:val="0"/>
          <w:marTop w:val="225"/>
          <w:marBottom w:val="0"/>
          <w:divBdr>
            <w:top w:val="none" w:sz="0" w:space="0" w:color="auto"/>
            <w:left w:val="none" w:sz="0" w:space="0" w:color="auto"/>
            <w:bottom w:val="none" w:sz="0" w:space="0" w:color="auto"/>
            <w:right w:val="none" w:sz="0" w:space="0" w:color="auto"/>
          </w:divBdr>
        </w:div>
        <w:div w:id="1106389411">
          <w:marLeft w:val="0"/>
          <w:marRight w:val="0"/>
          <w:marTop w:val="0"/>
          <w:marBottom w:val="0"/>
          <w:divBdr>
            <w:top w:val="none" w:sz="0" w:space="0" w:color="auto"/>
            <w:left w:val="none" w:sz="0" w:space="0" w:color="auto"/>
            <w:bottom w:val="none" w:sz="0" w:space="0" w:color="auto"/>
            <w:right w:val="none" w:sz="0" w:space="0" w:color="auto"/>
          </w:divBdr>
          <w:divsChild>
            <w:div w:id="9544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12529">
      <w:bodyDiv w:val="1"/>
      <w:marLeft w:val="0"/>
      <w:marRight w:val="0"/>
      <w:marTop w:val="0"/>
      <w:marBottom w:val="0"/>
      <w:divBdr>
        <w:top w:val="none" w:sz="0" w:space="0" w:color="auto"/>
        <w:left w:val="none" w:sz="0" w:space="0" w:color="auto"/>
        <w:bottom w:val="none" w:sz="0" w:space="0" w:color="auto"/>
        <w:right w:val="none" w:sz="0" w:space="0" w:color="auto"/>
      </w:divBdr>
      <w:divsChild>
        <w:div w:id="561598954">
          <w:marLeft w:val="0"/>
          <w:marRight w:val="0"/>
          <w:marTop w:val="225"/>
          <w:marBottom w:val="0"/>
          <w:divBdr>
            <w:top w:val="none" w:sz="0" w:space="0" w:color="auto"/>
            <w:left w:val="none" w:sz="0" w:space="0" w:color="auto"/>
            <w:bottom w:val="none" w:sz="0" w:space="0" w:color="auto"/>
            <w:right w:val="none" w:sz="0" w:space="0" w:color="auto"/>
          </w:divBdr>
        </w:div>
        <w:div w:id="403531035">
          <w:marLeft w:val="0"/>
          <w:marRight w:val="0"/>
          <w:marTop w:val="0"/>
          <w:marBottom w:val="0"/>
          <w:divBdr>
            <w:top w:val="none" w:sz="0" w:space="0" w:color="auto"/>
            <w:left w:val="none" w:sz="0" w:space="0" w:color="auto"/>
            <w:bottom w:val="none" w:sz="0" w:space="0" w:color="auto"/>
            <w:right w:val="none" w:sz="0" w:space="0" w:color="auto"/>
          </w:divBdr>
        </w:div>
      </w:divsChild>
    </w:div>
    <w:div w:id="1933004854">
      <w:bodyDiv w:val="1"/>
      <w:marLeft w:val="0"/>
      <w:marRight w:val="0"/>
      <w:marTop w:val="0"/>
      <w:marBottom w:val="0"/>
      <w:divBdr>
        <w:top w:val="none" w:sz="0" w:space="0" w:color="auto"/>
        <w:left w:val="none" w:sz="0" w:space="0" w:color="auto"/>
        <w:bottom w:val="none" w:sz="0" w:space="0" w:color="auto"/>
        <w:right w:val="none" w:sz="0" w:space="0" w:color="auto"/>
      </w:divBdr>
      <w:divsChild>
        <w:div w:id="98839832">
          <w:marLeft w:val="0"/>
          <w:marRight w:val="0"/>
          <w:marTop w:val="0"/>
          <w:marBottom w:val="0"/>
          <w:divBdr>
            <w:top w:val="none" w:sz="0" w:space="0" w:color="auto"/>
            <w:left w:val="none" w:sz="0" w:space="0" w:color="auto"/>
            <w:bottom w:val="single" w:sz="6" w:space="0" w:color="67ACF1"/>
            <w:right w:val="none" w:sz="0" w:space="0" w:color="auto"/>
          </w:divBdr>
        </w:div>
        <w:div w:id="2015840618">
          <w:marLeft w:val="0"/>
          <w:marRight w:val="0"/>
          <w:marTop w:val="0"/>
          <w:marBottom w:val="0"/>
          <w:divBdr>
            <w:top w:val="none" w:sz="0" w:space="0" w:color="auto"/>
            <w:left w:val="none" w:sz="0" w:space="0" w:color="auto"/>
            <w:bottom w:val="none" w:sz="0" w:space="0" w:color="auto"/>
            <w:right w:val="none" w:sz="0" w:space="0" w:color="auto"/>
          </w:divBdr>
          <w:divsChild>
            <w:div w:id="638194802">
              <w:marLeft w:val="0"/>
              <w:marRight w:val="0"/>
              <w:marTop w:val="0"/>
              <w:marBottom w:val="0"/>
              <w:divBdr>
                <w:top w:val="none" w:sz="0" w:space="0" w:color="auto"/>
                <w:left w:val="none" w:sz="0" w:space="0" w:color="auto"/>
                <w:bottom w:val="none" w:sz="0" w:space="0" w:color="auto"/>
                <w:right w:val="none" w:sz="0" w:space="0" w:color="auto"/>
              </w:divBdr>
              <w:divsChild>
                <w:div w:id="1938058901">
                  <w:marLeft w:val="0"/>
                  <w:marRight w:val="0"/>
                  <w:marTop w:val="0"/>
                  <w:marBottom w:val="150"/>
                  <w:divBdr>
                    <w:top w:val="none" w:sz="0" w:space="0" w:color="auto"/>
                    <w:left w:val="none" w:sz="0" w:space="0" w:color="auto"/>
                    <w:bottom w:val="none" w:sz="0" w:space="0" w:color="auto"/>
                    <w:right w:val="none" w:sz="0" w:space="0" w:color="auto"/>
                  </w:divBdr>
                  <w:divsChild>
                    <w:div w:id="291055024">
                      <w:marLeft w:val="0"/>
                      <w:marRight w:val="0"/>
                      <w:marTop w:val="0"/>
                      <w:marBottom w:val="0"/>
                      <w:divBdr>
                        <w:top w:val="none" w:sz="0" w:space="0" w:color="auto"/>
                        <w:left w:val="none" w:sz="0" w:space="0" w:color="auto"/>
                        <w:bottom w:val="none" w:sz="0" w:space="0" w:color="auto"/>
                        <w:right w:val="none" w:sz="0" w:space="0" w:color="auto"/>
                      </w:divBdr>
                      <w:divsChild>
                        <w:div w:id="23220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10404">
                  <w:marLeft w:val="75"/>
                  <w:marRight w:val="0"/>
                  <w:marTop w:val="0"/>
                  <w:marBottom w:val="450"/>
                  <w:divBdr>
                    <w:top w:val="none" w:sz="0" w:space="0" w:color="auto"/>
                    <w:left w:val="none" w:sz="0" w:space="0" w:color="auto"/>
                    <w:bottom w:val="none" w:sz="0" w:space="0" w:color="auto"/>
                    <w:right w:val="none" w:sz="0" w:space="0" w:color="auto"/>
                  </w:divBdr>
                  <w:divsChild>
                    <w:div w:id="1763918080">
                      <w:marLeft w:val="0"/>
                      <w:marRight w:val="0"/>
                      <w:marTop w:val="0"/>
                      <w:marBottom w:val="0"/>
                      <w:divBdr>
                        <w:top w:val="none" w:sz="0" w:space="0" w:color="auto"/>
                        <w:left w:val="none" w:sz="0" w:space="0" w:color="auto"/>
                        <w:bottom w:val="none" w:sz="0" w:space="0" w:color="auto"/>
                        <w:right w:val="none" w:sz="0" w:space="0" w:color="auto"/>
                      </w:divBdr>
                      <w:divsChild>
                        <w:div w:id="470634754">
                          <w:marLeft w:val="0"/>
                          <w:marRight w:val="0"/>
                          <w:marTop w:val="0"/>
                          <w:marBottom w:val="0"/>
                          <w:divBdr>
                            <w:top w:val="none" w:sz="0" w:space="0" w:color="auto"/>
                            <w:left w:val="none" w:sz="0" w:space="0" w:color="auto"/>
                            <w:bottom w:val="none" w:sz="0" w:space="0" w:color="auto"/>
                            <w:right w:val="none" w:sz="0" w:space="0" w:color="auto"/>
                          </w:divBdr>
                          <w:divsChild>
                            <w:div w:id="1009911485">
                              <w:marLeft w:val="0"/>
                              <w:marRight w:val="0"/>
                              <w:marTop w:val="0"/>
                              <w:marBottom w:val="0"/>
                              <w:divBdr>
                                <w:top w:val="none" w:sz="0" w:space="0" w:color="auto"/>
                                <w:left w:val="none" w:sz="0" w:space="0" w:color="auto"/>
                                <w:bottom w:val="none" w:sz="0" w:space="0" w:color="auto"/>
                                <w:right w:val="none" w:sz="0" w:space="0" w:color="auto"/>
                              </w:divBdr>
                              <w:divsChild>
                                <w:div w:id="830830371">
                                  <w:marLeft w:val="0"/>
                                  <w:marRight w:val="0"/>
                                  <w:marTop w:val="0"/>
                                  <w:marBottom w:val="0"/>
                                  <w:divBdr>
                                    <w:top w:val="none" w:sz="0" w:space="0" w:color="auto"/>
                                    <w:left w:val="none" w:sz="0" w:space="0" w:color="auto"/>
                                    <w:bottom w:val="none" w:sz="0" w:space="0" w:color="auto"/>
                                    <w:right w:val="none" w:sz="0" w:space="0" w:color="auto"/>
                                  </w:divBdr>
                                  <w:divsChild>
                                    <w:div w:id="147404928">
                                      <w:marLeft w:val="0"/>
                                      <w:marRight w:val="0"/>
                                      <w:marTop w:val="0"/>
                                      <w:marBottom w:val="0"/>
                                      <w:divBdr>
                                        <w:top w:val="none" w:sz="0" w:space="0" w:color="auto"/>
                                        <w:left w:val="none" w:sz="0" w:space="0" w:color="auto"/>
                                        <w:bottom w:val="none" w:sz="0" w:space="0" w:color="auto"/>
                                        <w:right w:val="none" w:sz="0" w:space="0" w:color="auto"/>
                                      </w:divBdr>
                                    </w:div>
                                  </w:divsChild>
                                </w:div>
                                <w:div w:id="1432819682">
                                  <w:marLeft w:val="0"/>
                                  <w:marRight w:val="0"/>
                                  <w:marTop w:val="0"/>
                                  <w:marBottom w:val="0"/>
                                  <w:divBdr>
                                    <w:top w:val="none" w:sz="0" w:space="0" w:color="auto"/>
                                    <w:left w:val="none" w:sz="0" w:space="0" w:color="auto"/>
                                    <w:bottom w:val="none" w:sz="0" w:space="0" w:color="auto"/>
                                    <w:right w:val="none" w:sz="0" w:space="0" w:color="auto"/>
                                  </w:divBdr>
                                  <w:divsChild>
                                    <w:div w:id="3610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8737457">
      <w:bodyDiv w:val="1"/>
      <w:marLeft w:val="0"/>
      <w:marRight w:val="0"/>
      <w:marTop w:val="0"/>
      <w:marBottom w:val="0"/>
      <w:divBdr>
        <w:top w:val="none" w:sz="0" w:space="0" w:color="auto"/>
        <w:left w:val="none" w:sz="0" w:space="0" w:color="auto"/>
        <w:bottom w:val="none" w:sz="0" w:space="0" w:color="auto"/>
        <w:right w:val="none" w:sz="0" w:space="0" w:color="auto"/>
      </w:divBdr>
      <w:divsChild>
        <w:div w:id="792020688">
          <w:marLeft w:val="0"/>
          <w:marRight w:val="0"/>
          <w:marTop w:val="225"/>
          <w:marBottom w:val="0"/>
          <w:divBdr>
            <w:top w:val="none" w:sz="0" w:space="0" w:color="auto"/>
            <w:left w:val="none" w:sz="0" w:space="0" w:color="auto"/>
            <w:bottom w:val="none" w:sz="0" w:space="0" w:color="auto"/>
            <w:right w:val="none" w:sz="0" w:space="0" w:color="auto"/>
          </w:divBdr>
        </w:div>
        <w:div w:id="1736125406">
          <w:marLeft w:val="0"/>
          <w:marRight w:val="0"/>
          <w:marTop w:val="0"/>
          <w:marBottom w:val="0"/>
          <w:divBdr>
            <w:top w:val="none" w:sz="0" w:space="0" w:color="auto"/>
            <w:left w:val="none" w:sz="0" w:space="0" w:color="auto"/>
            <w:bottom w:val="none" w:sz="0" w:space="0" w:color="auto"/>
            <w:right w:val="none" w:sz="0" w:space="0" w:color="auto"/>
          </w:divBdr>
          <w:divsChild>
            <w:div w:id="68729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youtube.com/watch?v=G37Ytkak_yk" TargetMode="External"/><Relationship Id="rId17" Type="http://schemas.openxmlformats.org/officeDocument/2006/relationships/hyperlink" Target="http://www.youtube.com/watch?v=QBTMDJlKgLs"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hyperlink" Target="http://www.youtube.com/watch?v=PVx4HcfS29w" TargetMode="External"/><Relationship Id="rId23" Type="http://schemas.openxmlformats.org/officeDocument/2006/relationships/hyperlink" Target="http://webastromedia.com/czor/index.php?option=com_content&amp;view=category&amp;layout=blog&amp;id=3&amp;Itemid=2&amp;lang=sr" TargetMode="External"/><Relationship Id="rId28" Type="http://schemas.openxmlformats.org/officeDocument/2006/relationships/fontTable" Target="fontTable.xml"/><Relationship Id="rId10" Type="http://schemas.openxmlformats.org/officeDocument/2006/relationships/hyperlink" Target="http://www.dnevnik.rs/sites/default/files/7-radionica-rektorat1_stoja.jpg" TargetMode="External"/><Relationship Id="rId19" Type="http://schemas.openxmlformats.org/officeDocument/2006/relationships/hyperlink" Target="http://www.dnevnik.rs/sites/default/files/7-pozar-donji-tovarnik.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youtube.com/watch?v=asY4UQKhn6k" TargetMode="External"/><Relationship Id="rId22" Type="http://schemas.openxmlformats.org/officeDocument/2006/relationships/hyperlink" Target="mailto:laznasloboda@gmx.com" TargetMode="External"/><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4473</Words>
  <Characters>25497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skola</cp:lastModifiedBy>
  <cp:revision>3</cp:revision>
  <dcterms:created xsi:type="dcterms:W3CDTF">2014-11-05T13:36:00Z</dcterms:created>
  <dcterms:modified xsi:type="dcterms:W3CDTF">2014-11-05T13:58:00Z</dcterms:modified>
</cp:coreProperties>
</file>